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18515" w14:textId="77777777" w:rsidR="00B60615" w:rsidRPr="002B478E" w:rsidRDefault="005C00C5">
      <w:pPr>
        <w:tabs>
          <w:tab w:val="center" w:pos="4536"/>
          <w:tab w:val="right" w:pos="7938"/>
          <w:tab w:val="right" w:pos="9639"/>
        </w:tabs>
        <w:ind w:right="2"/>
        <w:rPr>
          <w:rFonts w:ascii="Arial" w:hAnsi="Arial" w:cs="Arial"/>
          <w:b/>
          <w:bCs/>
          <w:sz w:val="28"/>
        </w:rPr>
      </w:pPr>
      <w:bookmarkStart w:id="0" w:name="_Hlk145670493"/>
      <w:r w:rsidRPr="002B478E">
        <w:rPr>
          <w:rFonts w:ascii="Arial" w:hAnsi="Arial" w:cs="Arial"/>
          <w:b/>
          <w:bCs/>
          <w:sz w:val="28"/>
        </w:rPr>
        <w:t>3GPP TSG RAN WG1 #120</w:t>
      </w:r>
      <w:r w:rsidRPr="002B478E">
        <w:rPr>
          <w:rFonts w:ascii="Arial" w:hAnsi="Arial" w:cs="Arial"/>
          <w:b/>
          <w:bCs/>
          <w:sz w:val="28"/>
        </w:rPr>
        <w:tab/>
      </w:r>
      <w:r w:rsidRPr="002B478E">
        <w:rPr>
          <w:rFonts w:ascii="Arial" w:hAnsi="Arial" w:cs="Arial"/>
          <w:b/>
          <w:bCs/>
          <w:sz w:val="28"/>
        </w:rPr>
        <w:tab/>
      </w:r>
      <w:r w:rsidRPr="002B478E">
        <w:rPr>
          <w:rFonts w:ascii="Arial" w:hAnsi="Arial" w:cs="Arial"/>
          <w:b/>
          <w:bCs/>
          <w:sz w:val="28"/>
        </w:rPr>
        <w:tab/>
        <w:t>R1-25</w:t>
      </w:r>
      <w:r w:rsidR="000C73D7" w:rsidRPr="002B478E">
        <w:rPr>
          <w:rFonts w:ascii="Arial" w:hAnsi="Arial" w:cs="Arial"/>
          <w:b/>
          <w:bCs/>
          <w:sz w:val="28"/>
        </w:rPr>
        <w:t>00711</w:t>
      </w:r>
    </w:p>
    <w:bookmarkEnd w:id="0"/>
    <w:p w14:paraId="062B49A7" w14:textId="77777777" w:rsidR="00B60615" w:rsidRPr="002B478E" w:rsidRDefault="005C00C5">
      <w:pPr>
        <w:tabs>
          <w:tab w:val="center" w:pos="4536"/>
          <w:tab w:val="right" w:pos="8280"/>
          <w:tab w:val="right" w:pos="9639"/>
        </w:tabs>
        <w:ind w:left="0" w:firstLine="0"/>
        <w:rPr>
          <w:rFonts w:ascii="Arial" w:eastAsia="MS Mincho" w:hAnsi="Arial" w:cs="Arial"/>
          <w:b/>
          <w:bCs/>
          <w:sz w:val="28"/>
          <w:lang w:eastAsia="ja-JP"/>
        </w:rPr>
      </w:pPr>
      <w:r w:rsidRPr="002B478E">
        <w:rPr>
          <w:rFonts w:ascii="Arial" w:eastAsia="MS Mincho" w:hAnsi="Arial" w:cs="Arial"/>
          <w:b/>
          <w:bCs/>
          <w:sz w:val="28"/>
          <w:lang w:eastAsia="ja-JP"/>
        </w:rPr>
        <w:t xml:space="preserve">Athens, Greece, </w:t>
      </w:r>
      <w:r w:rsidRPr="002B478E">
        <w:rPr>
          <w:rFonts w:ascii="Malgun Gothic" w:eastAsia="Malgun Gothic" w:hAnsi="Malgun Gothic" w:cs="Malgun Gothic"/>
          <w:b/>
          <w:bCs/>
          <w:sz w:val="28"/>
          <w:lang w:eastAsia="ko-KR"/>
        </w:rPr>
        <w:t xml:space="preserve">February </w:t>
      </w:r>
      <w:r w:rsidRPr="002B478E">
        <w:rPr>
          <w:rFonts w:ascii="Arial" w:eastAsia="MS Mincho" w:hAnsi="Arial" w:cs="Arial"/>
          <w:b/>
          <w:bCs/>
          <w:sz w:val="28"/>
          <w:lang w:eastAsia="ja-JP"/>
        </w:rPr>
        <w:t>17</w:t>
      </w:r>
      <w:r w:rsidRPr="002B478E">
        <w:rPr>
          <w:rFonts w:ascii="Malgun Gothic" w:eastAsia="Malgun Gothic" w:hAnsi="Malgun Gothic" w:cs="Malgun Gothic" w:hint="eastAsia"/>
          <w:b/>
          <w:bCs/>
          <w:sz w:val="28"/>
          <w:vertAlign w:val="superscript"/>
          <w:lang w:eastAsia="ko-KR"/>
        </w:rPr>
        <w:t>th</w:t>
      </w:r>
      <w:r w:rsidRPr="002B478E">
        <w:rPr>
          <w:rFonts w:ascii="Arial" w:eastAsia="MS Mincho" w:hAnsi="Arial" w:cs="Arial"/>
          <w:b/>
          <w:bCs/>
          <w:sz w:val="28"/>
          <w:lang w:eastAsia="ja-JP"/>
        </w:rPr>
        <w:t xml:space="preserve"> </w:t>
      </w:r>
      <w:r w:rsidRPr="002B478E">
        <w:rPr>
          <w:rFonts w:ascii="Arial" w:hAnsi="Arial" w:cs="Arial"/>
          <w:b/>
          <w:bCs/>
          <w:sz w:val="28"/>
        </w:rPr>
        <w:t>– 21</w:t>
      </w:r>
      <w:r w:rsidRPr="002B478E">
        <w:rPr>
          <w:rFonts w:ascii="Arial" w:hAnsi="Arial" w:cs="Arial"/>
          <w:b/>
          <w:bCs/>
          <w:sz w:val="28"/>
          <w:vertAlign w:val="superscript"/>
        </w:rPr>
        <w:t>st</w:t>
      </w:r>
      <w:r w:rsidRPr="002B478E">
        <w:rPr>
          <w:rFonts w:ascii="Arial" w:eastAsia="MS Mincho" w:hAnsi="Arial" w:cs="Arial"/>
          <w:b/>
          <w:bCs/>
          <w:sz w:val="28"/>
          <w:lang w:eastAsia="ja-JP"/>
        </w:rPr>
        <w:t>, 2025</w:t>
      </w:r>
    </w:p>
    <w:p w14:paraId="45B54909" w14:textId="77777777" w:rsidR="005C00C5" w:rsidRDefault="005C00C5">
      <w:pPr>
        <w:tabs>
          <w:tab w:val="center" w:pos="4536"/>
          <w:tab w:val="right" w:pos="8280"/>
          <w:tab w:val="right" w:pos="9639"/>
        </w:tabs>
        <w:ind w:left="0" w:firstLine="0"/>
        <w:rPr>
          <w:rFonts w:ascii="Arial" w:hAnsi="Arial" w:cs="Arial"/>
          <w:b/>
          <w:bCs/>
          <w:sz w:val="24"/>
        </w:rPr>
      </w:pPr>
    </w:p>
    <w:p w14:paraId="56BFAF0B" w14:textId="77777777" w:rsidR="00B60615" w:rsidRDefault="00B60615">
      <w:pPr>
        <w:tabs>
          <w:tab w:val="center" w:pos="4536"/>
          <w:tab w:val="right" w:pos="8280"/>
          <w:tab w:val="right" w:pos="9639"/>
        </w:tabs>
        <w:rPr>
          <w:rFonts w:ascii="Arial" w:hAnsi="Arial" w:cs="Arial"/>
          <w:b/>
          <w:bCs/>
          <w:sz w:val="24"/>
        </w:rPr>
      </w:pPr>
      <w:r>
        <w:rPr>
          <w:rFonts w:ascii="Arial" w:hAnsi="Arial" w:cs="Arial"/>
          <w:b/>
          <w:bCs/>
          <w:sz w:val="24"/>
        </w:rPr>
        <w:t xml:space="preserve">Source: </w:t>
      </w:r>
      <w:r>
        <w:rPr>
          <w:rFonts w:ascii="Arial" w:hAnsi="Arial" w:cs="Arial"/>
          <w:b/>
          <w:bCs/>
          <w:sz w:val="24"/>
        </w:rPr>
        <w:tab/>
        <w:t xml:space="preserve">     Xiaomi</w:t>
      </w:r>
    </w:p>
    <w:p w14:paraId="12AB0B7F" w14:textId="77777777" w:rsidR="00B60615" w:rsidRDefault="00B60615">
      <w:pPr>
        <w:tabs>
          <w:tab w:val="center" w:pos="4536"/>
          <w:tab w:val="right" w:pos="8280"/>
          <w:tab w:val="right" w:pos="9639"/>
        </w:tabs>
        <w:ind w:left="1776" w:hanging="1776"/>
        <w:rPr>
          <w:rFonts w:ascii="Arial" w:hAnsi="Arial" w:cs="Arial"/>
          <w:b/>
          <w:bCs/>
          <w:sz w:val="24"/>
        </w:rPr>
      </w:pPr>
      <w:r>
        <w:rPr>
          <w:rFonts w:ascii="Arial" w:hAnsi="Arial" w:cs="Arial"/>
          <w:b/>
          <w:bCs/>
          <w:sz w:val="24"/>
        </w:rPr>
        <w:t>Title:</w:t>
      </w:r>
      <w:bookmarkStart w:id="1" w:name="Title"/>
      <w:bookmarkEnd w:id="1"/>
      <w:r>
        <w:rPr>
          <w:rFonts w:ascii="Arial" w:hAnsi="Arial" w:cs="Arial"/>
          <w:b/>
          <w:bCs/>
          <w:sz w:val="24"/>
        </w:rPr>
        <w:tab/>
        <w:t>Discussion on AI/ML-based positioning accuracy enhancement</w:t>
      </w:r>
    </w:p>
    <w:p w14:paraId="46E4BA16" w14:textId="77777777" w:rsidR="00B60615" w:rsidRDefault="00B60615">
      <w:pPr>
        <w:tabs>
          <w:tab w:val="center" w:pos="4536"/>
          <w:tab w:val="right" w:pos="8280"/>
          <w:tab w:val="right" w:pos="9639"/>
        </w:tabs>
        <w:rPr>
          <w:rFonts w:ascii="Arial" w:hAnsi="Arial" w:cs="Arial"/>
          <w:b/>
          <w:bCs/>
          <w:sz w:val="24"/>
        </w:rPr>
      </w:pPr>
      <w:r>
        <w:rPr>
          <w:rFonts w:ascii="Arial" w:hAnsi="Arial" w:cs="Arial" w:hint="eastAsia"/>
          <w:b/>
          <w:bCs/>
          <w:sz w:val="24"/>
        </w:rPr>
        <w:t>Agenda</w:t>
      </w:r>
      <w:r>
        <w:rPr>
          <w:rFonts w:ascii="Arial" w:hAnsi="Arial" w:cs="Arial"/>
          <w:b/>
          <w:bCs/>
          <w:sz w:val="24"/>
        </w:rPr>
        <w:t xml:space="preserve"> item</w:t>
      </w:r>
      <w:r>
        <w:rPr>
          <w:rFonts w:ascii="Arial" w:hAnsi="Arial" w:cs="Arial" w:hint="eastAsia"/>
          <w:b/>
          <w:bCs/>
          <w:sz w:val="24"/>
        </w:rPr>
        <w:t xml:space="preserve">:   </w:t>
      </w:r>
      <w:r>
        <w:rPr>
          <w:rFonts w:ascii="Arial" w:hAnsi="Arial" w:cs="Arial"/>
          <w:b/>
          <w:bCs/>
          <w:sz w:val="24"/>
        </w:rPr>
        <w:t xml:space="preserve"> 9.1.</w:t>
      </w:r>
      <w:r>
        <w:rPr>
          <w:rFonts w:ascii="Arial" w:eastAsia="等线" w:hAnsi="Arial" w:cs="Arial"/>
          <w:b/>
          <w:bCs/>
          <w:sz w:val="24"/>
          <w:lang w:eastAsia="zh-CN"/>
        </w:rPr>
        <w:t>2</w:t>
      </w:r>
    </w:p>
    <w:p w14:paraId="4FC3CB9D" w14:textId="77777777" w:rsidR="00B60615" w:rsidRDefault="00B60615">
      <w:pPr>
        <w:tabs>
          <w:tab w:val="center" w:pos="4536"/>
          <w:tab w:val="right" w:pos="8280"/>
          <w:tab w:val="right" w:pos="9639"/>
        </w:tabs>
        <w:rPr>
          <w:rFonts w:ascii="Arial" w:hAnsi="Arial" w:cs="Arial"/>
          <w:b/>
          <w:bCs/>
          <w:sz w:val="24"/>
        </w:rPr>
      </w:pPr>
      <w:r>
        <w:rPr>
          <w:rFonts w:ascii="Arial" w:hAnsi="Arial" w:cs="Arial"/>
          <w:b/>
          <w:bCs/>
          <w:sz w:val="24"/>
        </w:rPr>
        <w:t>Document for:</w:t>
      </w:r>
      <w:bookmarkStart w:id="2" w:name="DocumentFor"/>
      <w:bookmarkEnd w:id="2"/>
      <w:r>
        <w:rPr>
          <w:rFonts w:ascii="Arial" w:hAnsi="Arial" w:cs="Arial"/>
          <w:b/>
          <w:bCs/>
          <w:sz w:val="24"/>
        </w:rPr>
        <w:t xml:space="preserve">  Discussion</w:t>
      </w:r>
    </w:p>
    <w:p w14:paraId="256715E9" w14:textId="77777777" w:rsidR="00B60615" w:rsidRDefault="00B60615">
      <w:pPr>
        <w:pBdr>
          <w:bottom w:val="single" w:sz="4" w:space="1" w:color="auto"/>
        </w:pBdr>
        <w:ind w:left="0" w:firstLine="0"/>
        <w:rPr>
          <w:color w:val="000000"/>
        </w:rPr>
      </w:pPr>
    </w:p>
    <w:p w14:paraId="7EC0573E" w14:textId="77777777" w:rsidR="00B60615" w:rsidRDefault="00B60615">
      <w:pPr>
        <w:pStyle w:val="1"/>
        <w:tabs>
          <w:tab w:val="clear" w:pos="432"/>
          <w:tab w:val="left" w:pos="72"/>
        </w:tabs>
        <w:rPr>
          <w:color w:val="000000"/>
        </w:rPr>
      </w:pPr>
      <w:r>
        <w:rPr>
          <w:color w:val="000000"/>
        </w:rPr>
        <w:t>Introduction</w:t>
      </w:r>
    </w:p>
    <w:p w14:paraId="33DFF04B" w14:textId="77777777" w:rsidR="00B60615" w:rsidRDefault="00B60615">
      <w:pPr>
        <w:spacing w:after="100" w:afterAutospacing="1"/>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I</w:t>
      </w:r>
      <w:r>
        <w:rPr>
          <w:rFonts w:ascii="Times New Roman" w:eastAsia="宋体" w:hAnsi="Times New Roman"/>
          <w:color w:val="000000"/>
          <w:sz w:val="22"/>
          <w:szCs w:val="22"/>
          <w:lang w:eastAsia="zh-CN"/>
        </w:rPr>
        <w:t xml:space="preserve">n RANP#102 meeting, new WID on Artificial Intelligence (AI)/Machine Learning (ML) for NR Air interface was agreed. Positioning use case is agreed for specification. During </w:t>
      </w:r>
      <w:r>
        <w:rPr>
          <w:rFonts w:ascii="Times New Roman" w:eastAsia="宋体" w:hAnsi="Times New Roman" w:hint="eastAsia"/>
          <w:color w:val="000000"/>
          <w:sz w:val="22"/>
          <w:szCs w:val="22"/>
          <w:lang w:eastAsia="zh-CN"/>
        </w:rPr>
        <w:t>pre</w:t>
      </w:r>
      <w:r>
        <w:rPr>
          <w:rFonts w:ascii="Times New Roman" w:eastAsia="宋体" w:hAnsi="Times New Roman"/>
          <w:color w:val="000000"/>
          <w:sz w:val="22"/>
          <w:szCs w:val="22"/>
          <w:lang w:eastAsia="zh-CN"/>
        </w:rPr>
        <w:t>vious meeting, some progress on data collection, performance monitoring was achieved. In this contribution, we will continue discussing the aspects of LCM including data collection, inference, performance monitoring, etc. Based on the discussion, our view would be shown accordingly.</w:t>
      </w:r>
    </w:p>
    <w:p w14:paraId="31123002" w14:textId="77777777" w:rsidR="00B60615" w:rsidRDefault="00B60615">
      <w:pPr>
        <w:pStyle w:val="1"/>
        <w:tabs>
          <w:tab w:val="clear" w:pos="432"/>
          <w:tab w:val="left" w:pos="0"/>
        </w:tabs>
        <w:ind w:left="426"/>
        <w:rPr>
          <w:rFonts w:eastAsia="宋体"/>
          <w:color w:val="000000"/>
          <w:lang w:eastAsia="zh-CN"/>
        </w:rPr>
      </w:pPr>
      <w:r>
        <w:rPr>
          <w:rFonts w:eastAsia="宋体"/>
          <w:color w:val="000000"/>
          <w:lang w:eastAsia="zh-CN"/>
        </w:rPr>
        <w:t>Discussion</w:t>
      </w:r>
    </w:p>
    <w:p w14:paraId="21C89080" w14:textId="77777777" w:rsidR="00B60615" w:rsidRDefault="00B60615">
      <w:pPr>
        <w:pStyle w:val="2"/>
        <w:rPr>
          <w:rFonts w:eastAsia="等线"/>
          <w:i w:val="0"/>
          <w:lang w:eastAsia="zh-CN"/>
        </w:rPr>
      </w:pPr>
      <w:r>
        <w:rPr>
          <w:rFonts w:eastAsia="等线"/>
          <w:i w:val="0"/>
          <w:lang w:eastAsia="zh-CN"/>
        </w:rPr>
        <w:t xml:space="preserve">Discussion on the input type </w:t>
      </w:r>
    </w:p>
    <w:p w14:paraId="265C34D3" w14:textId="77777777" w:rsidR="00B60615" w:rsidRDefault="00B60615">
      <w:pPr>
        <w:ind w:left="0" w:firstLine="0"/>
        <w:jc w:val="both"/>
        <w:rPr>
          <w:rFonts w:ascii="Times New Roman" w:eastAsia="等线" w:hAnsi="Times New Roman"/>
          <w:b/>
          <w:sz w:val="22"/>
          <w:szCs w:val="40"/>
          <w:u w:val="single"/>
          <w:lang w:eastAsia="zh-CN"/>
        </w:rPr>
      </w:pPr>
    </w:p>
    <w:p w14:paraId="3A635094" w14:textId="77777777" w:rsidR="00B60615" w:rsidRPr="005C00C5" w:rsidRDefault="005C00C5">
      <w:pPr>
        <w:ind w:left="0" w:firstLine="0"/>
        <w:jc w:val="both"/>
        <w:rPr>
          <w:rFonts w:ascii="Times New Roman" w:eastAsia="等线" w:hAnsi="Times New Roman"/>
          <w:sz w:val="22"/>
          <w:szCs w:val="40"/>
          <w:lang w:eastAsia="zh-CN"/>
        </w:rPr>
      </w:pPr>
      <w:r w:rsidRPr="005C00C5">
        <w:rPr>
          <w:rFonts w:ascii="Times New Roman" w:eastAsia="等线" w:hAnsi="Times New Roman"/>
          <w:sz w:val="22"/>
          <w:szCs w:val="40"/>
          <w:lang w:eastAsia="zh-CN"/>
        </w:rPr>
        <w:t>D</w:t>
      </w:r>
      <w:r w:rsidRPr="005C00C5">
        <w:rPr>
          <w:rFonts w:ascii="Times New Roman" w:eastAsia="等线" w:hAnsi="Times New Roman" w:hint="eastAsia"/>
          <w:sz w:val="22"/>
          <w:szCs w:val="40"/>
          <w:lang w:eastAsia="zh-CN"/>
        </w:rPr>
        <w:t>ur</w:t>
      </w:r>
      <w:r w:rsidRPr="005C00C5">
        <w:rPr>
          <w:rFonts w:ascii="Times New Roman" w:eastAsia="等线" w:hAnsi="Times New Roman"/>
          <w:sz w:val="22"/>
          <w:szCs w:val="40"/>
          <w:lang w:eastAsia="zh-CN"/>
        </w:rPr>
        <w:t xml:space="preserve">ing </w:t>
      </w:r>
      <w:r>
        <w:rPr>
          <w:rFonts w:ascii="Times New Roman" w:eastAsia="等线" w:hAnsi="Times New Roman"/>
          <w:sz w:val="22"/>
          <w:szCs w:val="40"/>
          <w:lang w:eastAsia="zh-CN"/>
        </w:rPr>
        <w:t>the RAN1#119 meeting, both path-based measurement and sample-based measurement were agreed as model input for Case 3b as indicated in the follows. In this section, we will discuss the remaining issues</w:t>
      </w:r>
      <w:r w:rsidR="00B4440E">
        <w:rPr>
          <w:rFonts w:ascii="Times New Roman" w:eastAsia="等线" w:hAnsi="Times New Roman"/>
          <w:sz w:val="22"/>
          <w:szCs w:val="40"/>
          <w:lang w:eastAsia="zh-CN"/>
        </w:rPr>
        <w:t>.</w:t>
      </w:r>
    </w:p>
    <w:p w14:paraId="0F171403" w14:textId="77777777" w:rsidR="005C00C5" w:rsidRPr="005C00C5" w:rsidRDefault="005C00C5">
      <w:pPr>
        <w:ind w:left="0" w:firstLine="0"/>
        <w:jc w:val="both"/>
        <w:rPr>
          <w:rFonts w:ascii="Times New Roman" w:eastAsia="等线" w:hAnsi="Times New Roman"/>
          <w:sz w:val="22"/>
          <w:szCs w:val="40"/>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1"/>
      </w:tblGrid>
      <w:tr w:rsidR="00B60615" w14:paraId="1D5F2979" w14:textId="77777777">
        <w:tc>
          <w:tcPr>
            <w:tcW w:w="9857" w:type="dxa"/>
          </w:tcPr>
          <w:p w14:paraId="03676D31" w14:textId="77777777" w:rsidR="00B60615" w:rsidRDefault="00B60615">
            <w:pPr>
              <w:rPr>
                <w:rFonts w:ascii="Times New Roman" w:eastAsia="等线" w:hAnsi="Times New Roman"/>
                <w:sz w:val="22"/>
                <w:szCs w:val="22"/>
                <w:highlight w:val="green"/>
                <w:lang w:eastAsia="zh-CN"/>
              </w:rPr>
            </w:pPr>
            <w:r>
              <w:rPr>
                <w:rFonts w:ascii="Times New Roman" w:eastAsia="等线" w:hAnsi="Times New Roman"/>
                <w:sz w:val="22"/>
                <w:szCs w:val="22"/>
                <w:highlight w:val="green"/>
                <w:lang w:eastAsia="zh-CN"/>
              </w:rPr>
              <w:t>Agreement</w:t>
            </w:r>
          </w:p>
          <w:p w14:paraId="31D4A9D3" w14:textId="77777777" w:rsidR="00B60615" w:rsidRDefault="00B60615">
            <w:pPr>
              <w:ind w:left="0" w:firstLine="0"/>
              <w:rPr>
                <w:rFonts w:ascii="Times New Roman" w:hAnsi="Times New Roman"/>
                <w:sz w:val="22"/>
                <w:szCs w:val="22"/>
              </w:rPr>
            </w:pPr>
          </w:p>
          <w:p w14:paraId="4683BFE5" w14:textId="77777777" w:rsidR="00B60615" w:rsidRDefault="00B60615" w:rsidP="00B4440E">
            <w:pPr>
              <w:ind w:left="0" w:firstLine="0"/>
              <w:jc w:val="both"/>
              <w:rPr>
                <w:rFonts w:ascii="Times New Roman" w:hAnsi="Times New Roman"/>
                <w:sz w:val="22"/>
                <w:szCs w:val="22"/>
              </w:rPr>
            </w:pPr>
            <w:r>
              <w:rPr>
                <w:rFonts w:ascii="Times New Roman" w:hAnsi="Times New Roman"/>
                <w:sz w:val="22"/>
                <w:szCs w:val="22"/>
              </w:rPr>
              <w:t xml:space="preserve">For Rel-19 AI/ML based positioning, for Case 3b, in addition to path-based measurement that is referring to the measurement in the existing specifications (up to Rel-18), additionally support the following enhancement to the measurement, </w:t>
            </w:r>
          </w:p>
          <w:p w14:paraId="47658F87" w14:textId="77777777" w:rsidR="00B60615" w:rsidRDefault="00B60615" w:rsidP="00B4440E">
            <w:pPr>
              <w:widowControl w:val="0"/>
              <w:numPr>
                <w:ilvl w:val="0"/>
                <w:numId w:val="11"/>
              </w:numPr>
              <w:suppressAutoHyphens/>
              <w:jc w:val="both"/>
              <w:rPr>
                <w:rFonts w:ascii="Times New Roman" w:hAnsi="Times New Roman"/>
                <w:sz w:val="22"/>
                <w:szCs w:val="22"/>
              </w:rPr>
            </w:pPr>
            <w:r>
              <w:rPr>
                <w:rFonts w:ascii="Times New Roman" w:hAnsi="Times New Roman"/>
                <w:sz w:val="22"/>
                <w:szCs w:val="22"/>
              </w:rPr>
              <w:t xml:space="preserve">The measurement is composed of </w:t>
            </w:r>
            <w:proofErr w:type="spellStart"/>
            <w:r>
              <w:rPr>
                <w:rFonts w:ascii="Times New Roman" w:hAnsi="Times New Roman"/>
                <w:sz w:val="22"/>
                <w:szCs w:val="22"/>
              </w:rPr>
              <w:t>N</w:t>
            </w:r>
            <w:r>
              <w:rPr>
                <w:rFonts w:ascii="Times New Roman" w:hAnsi="Times New Roman"/>
                <w:sz w:val="22"/>
                <w:szCs w:val="22"/>
                <w:vertAlign w:val="subscript"/>
              </w:rPr>
              <w:t>t</w:t>
            </w:r>
            <w:proofErr w:type="spellEnd"/>
            <w:r>
              <w:rPr>
                <w:rFonts w:ascii="Times New Roman" w:hAnsi="Times New Roman"/>
                <w:sz w:val="22"/>
                <w:szCs w:val="22"/>
              </w:rPr>
              <w:t xml:space="preserve">' values of the estimated channel response in time domain. The </w:t>
            </w:r>
            <w:proofErr w:type="spellStart"/>
            <w:r>
              <w:rPr>
                <w:rFonts w:ascii="Times New Roman" w:hAnsi="Times New Roman"/>
                <w:sz w:val="22"/>
                <w:szCs w:val="22"/>
              </w:rPr>
              <w:t>N</w:t>
            </w:r>
            <w:r>
              <w:rPr>
                <w:rFonts w:ascii="Times New Roman" w:hAnsi="Times New Roman"/>
                <w:sz w:val="22"/>
                <w:szCs w:val="22"/>
                <w:vertAlign w:val="subscript"/>
              </w:rPr>
              <w:t>t</w:t>
            </w:r>
            <w:proofErr w:type="spellEnd"/>
            <w:r w:rsidR="00B4440E">
              <w:rPr>
                <w:rFonts w:ascii="Times New Roman" w:hAnsi="Times New Roman"/>
                <w:sz w:val="22"/>
                <w:szCs w:val="22"/>
              </w:rPr>
              <w:t>'</w:t>
            </w:r>
            <w:r>
              <w:rPr>
                <w:rFonts w:ascii="Times New Roman" w:hAnsi="Times New Roman"/>
                <w:sz w:val="22"/>
                <w:szCs w:val="22"/>
              </w:rPr>
              <w:t xml:space="preserve"> values are selected from a list of </w:t>
            </w:r>
            <w:proofErr w:type="spellStart"/>
            <w:r>
              <w:rPr>
                <w:rFonts w:ascii="Times New Roman" w:hAnsi="Times New Roman"/>
                <w:sz w:val="22"/>
                <w:szCs w:val="22"/>
              </w:rPr>
              <w:t>N</w:t>
            </w:r>
            <w:r>
              <w:rPr>
                <w:rFonts w:ascii="Times New Roman" w:hAnsi="Times New Roman"/>
                <w:sz w:val="22"/>
                <w:szCs w:val="22"/>
                <w:vertAlign w:val="subscript"/>
              </w:rPr>
              <w:t>t</w:t>
            </w:r>
            <w:proofErr w:type="spellEnd"/>
            <w:r>
              <w:rPr>
                <w:rFonts w:ascii="Times New Roman" w:hAnsi="Times New Roman"/>
                <w:sz w:val="22"/>
                <w:szCs w:val="22"/>
              </w:rPr>
              <w:t xml:space="preserve"> consecutive channel response values, which have timing granularity T. </w:t>
            </w:r>
          </w:p>
          <w:p w14:paraId="1E4017FE" w14:textId="77777777" w:rsidR="00B60615" w:rsidRDefault="00B60615" w:rsidP="00B4440E">
            <w:pPr>
              <w:widowControl w:val="0"/>
              <w:numPr>
                <w:ilvl w:val="0"/>
                <w:numId w:val="11"/>
              </w:numPr>
              <w:suppressAutoHyphens/>
              <w:jc w:val="both"/>
              <w:rPr>
                <w:rFonts w:ascii="Times New Roman" w:hAnsi="Times New Roman"/>
                <w:sz w:val="22"/>
                <w:szCs w:val="22"/>
              </w:rPr>
            </w:pPr>
            <w:r>
              <w:rPr>
                <w:rFonts w:ascii="Times New Roman" w:hAnsi="Times New Roman"/>
                <w:sz w:val="22"/>
                <w:szCs w:val="22"/>
              </w:rPr>
              <w:t xml:space="preserve">The timing information for the </w:t>
            </w:r>
            <w:proofErr w:type="spellStart"/>
            <w:r>
              <w:rPr>
                <w:rFonts w:ascii="Times New Roman" w:hAnsi="Times New Roman"/>
                <w:sz w:val="22"/>
                <w:szCs w:val="22"/>
              </w:rPr>
              <w:t>N</w:t>
            </w:r>
            <w:r>
              <w:rPr>
                <w:rFonts w:ascii="Times New Roman" w:hAnsi="Times New Roman"/>
                <w:sz w:val="22"/>
                <w:szCs w:val="22"/>
                <w:vertAlign w:val="subscript"/>
              </w:rPr>
              <w:t>t</w:t>
            </w:r>
            <w:proofErr w:type="spellEnd"/>
            <w:r>
              <w:rPr>
                <w:rFonts w:ascii="Times New Roman" w:hAnsi="Times New Roman"/>
                <w:sz w:val="22"/>
                <w:szCs w:val="22"/>
              </w:rPr>
              <w:t>' values are reported with a timing granularity T, where T=2</w:t>
            </w:r>
            <w:r>
              <w:rPr>
                <w:rFonts w:ascii="Times New Roman" w:hAnsi="Times New Roman"/>
                <w:sz w:val="22"/>
                <w:szCs w:val="22"/>
                <w:vertAlign w:val="superscript"/>
              </w:rPr>
              <w:t>k</w:t>
            </w:r>
            <w:r>
              <w:rPr>
                <w:rFonts w:ascii="Times New Roman" w:hAnsi="Times New Roman"/>
                <w:sz w:val="22"/>
                <w:szCs w:val="22"/>
              </w:rPr>
              <w:t>xT</w:t>
            </w:r>
            <w:r>
              <w:rPr>
                <w:rFonts w:ascii="Times New Roman" w:hAnsi="Times New Roman"/>
                <w:sz w:val="22"/>
                <w:szCs w:val="22"/>
                <w:vertAlign w:val="subscript"/>
              </w:rPr>
              <w:t>c</w:t>
            </w:r>
            <w:r>
              <w:rPr>
                <w:rFonts w:ascii="Times New Roman" w:hAnsi="Times New Roman"/>
                <w:sz w:val="22"/>
                <w:szCs w:val="22"/>
              </w:rPr>
              <w:t>. k represents the timing reporting granularity factor. T</w:t>
            </w:r>
            <w:r>
              <w:rPr>
                <w:rFonts w:ascii="Times New Roman" w:hAnsi="Times New Roman"/>
                <w:sz w:val="22"/>
                <w:szCs w:val="22"/>
                <w:vertAlign w:val="subscript"/>
              </w:rPr>
              <w:t>c</w:t>
            </w:r>
            <w:r>
              <w:rPr>
                <w:rFonts w:ascii="Times New Roman" w:hAnsi="Times New Roman"/>
                <w:sz w:val="22"/>
                <w:szCs w:val="22"/>
              </w:rPr>
              <w:t xml:space="preserve"> is the basic time unit for NR.</w:t>
            </w:r>
          </w:p>
          <w:p w14:paraId="1BE53EF9" w14:textId="77777777" w:rsidR="00B60615" w:rsidRDefault="00B60615" w:rsidP="00B4440E">
            <w:pPr>
              <w:widowControl w:val="0"/>
              <w:numPr>
                <w:ilvl w:val="1"/>
                <w:numId w:val="11"/>
              </w:numPr>
              <w:suppressAutoHyphens/>
              <w:jc w:val="both"/>
              <w:rPr>
                <w:rFonts w:ascii="Times New Roman" w:hAnsi="Times New Roman"/>
                <w:sz w:val="22"/>
                <w:szCs w:val="22"/>
              </w:rPr>
            </w:pPr>
            <w:r>
              <w:rPr>
                <w:rFonts w:ascii="Times New Roman" w:hAnsi="Times New Roman"/>
                <w:sz w:val="22"/>
                <w:szCs w:val="22"/>
              </w:rPr>
              <w:t xml:space="preserve">The associated measurement (e.g., power if reported) corresponds to the measurement for the reported </w:t>
            </w:r>
            <w:proofErr w:type="spellStart"/>
            <w:r>
              <w:rPr>
                <w:rFonts w:ascii="Times New Roman" w:hAnsi="Times New Roman"/>
                <w:sz w:val="22"/>
                <w:szCs w:val="22"/>
              </w:rPr>
              <w:t>N</w:t>
            </w:r>
            <w:r>
              <w:rPr>
                <w:rFonts w:ascii="Times New Roman" w:hAnsi="Times New Roman"/>
                <w:sz w:val="22"/>
                <w:szCs w:val="22"/>
                <w:vertAlign w:val="subscript"/>
              </w:rPr>
              <w:t>t</w:t>
            </w:r>
            <w:proofErr w:type="spellEnd"/>
            <w:r>
              <w:rPr>
                <w:rFonts w:ascii="Times New Roman" w:hAnsi="Times New Roman"/>
                <w:sz w:val="22"/>
                <w:szCs w:val="22"/>
              </w:rPr>
              <w:t>' values.</w:t>
            </w:r>
          </w:p>
          <w:p w14:paraId="44AD85D0" w14:textId="77777777" w:rsidR="00B60615" w:rsidRDefault="00B60615" w:rsidP="00B4440E">
            <w:pPr>
              <w:widowControl w:val="0"/>
              <w:numPr>
                <w:ilvl w:val="0"/>
                <w:numId w:val="11"/>
              </w:numPr>
              <w:jc w:val="both"/>
              <w:rPr>
                <w:rFonts w:ascii="Times New Roman" w:hAnsi="Times New Roman"/>
                <w:sz w:val="22"/>
                <w:szCs w:val="22"/>
              </w:rPr>
            </w:pPr>
            <w:r>
              <w:rPr>
                <w:rFonts w:ascii="Times New Roman" w:hAnsi="Times New Roman"/>
                <w:sz w:val="22"/>
                <w:szCs w:val="22"/>
              </w:rPr>
              <w:t>The timing information is defined relative to a reference time</w:t>
            </w:r>
            <w:r>
              <w:rPr>
                <w:rFonts w:ascii="Times New Roman" w:eastAsia="等线" w:hAnsi="Times New Roman"/>
                <w:sz w:val="22"/>
                <w:szCs w:val="22"/>
              </w:rPr>
              <w:t>, same as the path-based measurement</w:t>
            </w:r>
            <w:r>
              <w:rPr>
                <w:rFonts w:ascii="Times New Roman" w:hAnsi="Times New Roman"/>
                <w:sz w:val="22"/>
                <w:szCs w:val="22"/>
              </w:rPr>
              <w:t>.</w:t>
            </w:r>
          </w:p>
          <w:p w14:paraId="4FF34E9C" w14:textId="77777777" w:rsidR="00B60615" w:rsidRDefault="00B60615" w:rsidP="00B4440E">
            <w:pPr>
              <w:widowControl w:val="0"/>
              <w:numPr>
                <w:ilvl w:val="0"/>
                <w:numId w:val="11"/>
              </w:numPr>
              <w:suppressAutoHyphens/>
              <w:jc w:val="both"/>
              <w:rPr>
                <w:rFonts w:ascii="Times New Roman" w:hAnsi="Times New Roman"/>
                <w:sz w:val="22"/>
                <w:szCs w:val="22"/>
              </w:rPr>
            </w:pPr>
            <w:r>
              <w:rPr>
                <w:rFonts w:ascii="Times New Roman" w:hAnsi="Times New Roman"/>
                <w:sz w:val="22"/>
                <w:szCs w:val="22"/>
              </w:rPr>
              <w:t xml:space="preserve">The </w:t>
            </w:r>
            <w:proofErr w:type="spellStart"/>
            <w:r>
              <w:rPr>
                <w:rFonts w:ascii="Times New Roman" w:hAnsi="Times New Roman"/>
                <w:sz w:val="22"/>
                <w:szCs w:val="22"/>
              </w:rPr>
              <w:t>N</w:t>
            </w:r>
            <w:r>
              <w:rPr>
                <w:rFonts w:ascii="Times New Roman" w:hAnsi="Times New Roman"/>
                <w:sz w:val="22"/>
                <w:szCs w:val="22"/>
                <w:vertAlign w:val="subscript"/>
              </w:rPr>
              <w:t>t</w:t>
            </w:r>
            <w:proofErr w:type="spellEnd"/>
            <w:r w:rsidR="00B4440E">
              <w:rPr>
                <w:rFonts w:ascii="Times New Roman" w:hAnsi="Times New Roman"/>
                <w:sz w:val="22"/>
                <w:szCs w:val="22"/>
              </w:rPr>
              <w:t>'</w:t>
            </w:r>
            <w:r>
              <w:rPr>
                <w:rFonts w:ascii="Times New Roman" w:hAnsi="Times New Roman"/>
                <w:sz w:val="22"/>
                <w:szCs w:val="22"/>
              </w:rPr>
              <w:t xml:space="preserve"> selected time domain channel measurement values are expected to be those with the highest power.</w:t>
            </w:r>
          </w:p>
          <w:p w14:paraId="441B8C8A" w14:textId="77777777" w:rsidR="00B60615" w:rsidRDefault="00B60615" w:rsidP="00B4440E">
            <w:pPr>
              <w:widowControl w:val="0"/>
              <w:numPr>
                <w:ilvl w:val="0"/>
                <w:numId w:val="11"/>
              </w:numPr>
              <w:suppressAutoHyphens/>
              <w:jc w:val="both"/>
              <w:rPr>
                <w:rFonts w:ascii="Times New Roman" w:hAnsi="Times New Roman"/>
                <w:sz w:val="22"/>
                <w:szCs w:val="22"/>
              </w:rPr>
            </w:pPr>
            <w:r>
              <w:rPr>
                <w:rFonts w:ascii="Times New Roman" w:hAnsi="Times New Roman"/>
                <w:sz w:val="22"/>
                <w:szCs w:val="22"/>
              </w:rPr>
              <w:t xml:space="preserve">The starting time of the list of </w:t>
            </w:r>
            <w:proofErr w:type="spellStart"/>
            <w:r>
              <w:rPr>
                <w:rFonts w:ascii="Times New Roman" w:hAnsi="Times New Roman"/>
                <w:sz w:val="22"/>
                <w:szCs w:val="22"/>
              </w:rPr>
              <w:t>N</w:t>
            </w:r>
            <w:r>
              <w:rPr>
                <w:rFonts w:ascii="Times New Roman" w:hAnsi="Times New Roman"/>
                <w:sz w:val="22"/>
                <w:szCs w:val="22"/>
                <w:vertAlign w:val="subscript"/>
              </w:rPr>
              <w:t>t</w:t>
            </w:r>
            <w:proofErr w:type="spellEnd"/>
            <w:r>
              <w:rPr>
                <w:rFonts w:ascii="Times New Roman" w:hAnsi="Times New Roman"/>
                <w:sz w:val="22"/>
                <w:szCs w:val="22"/>
              </w:rPr>
              <w:t xml:space="preserve"> consecutive values is determined as: starting time = first detected path rounded down with timing granularity T</w:t>
            </w:r>
            <w:r>
              <w:rPr>
                <w:rFonts w:ascii="Times New Roman" w:eastAsia="Calibri" w:hAnsi="Times New Roman"/>
                <w:sz w:val="22"/>
                <w:szCs w:val="22"/>
              </w:rPr>
              <w:t>.</w:t>
            </w:r>
          </w:p>
          <w:p w14:paraId="6FEB6A1D" w14:textId="77777777" w:rsidR="00B60615" w:rsidRDefault="00B60615" w:rsidP="00B4440E">
            <w:pPr>
              <w:widowControl w:val="0"/>
              <w:numPr>
                <w:ilvl w:val="0"/>
                <w:numId w:val="11"/>
              </w:numPr>
              <w:suppressAutoHyphens/>
              <w:jc w:val="both"/>
              <w:rPr>
                <w:rFonts w:ascii="Times New Roman" w:hAnsi="Times New Roman"/>
                <w:sz w:val="22"/>
                <w:szCs w:val="22"/>
              </w:rPr>
            </w:pPr>
            <w:r>
              <w:rPr>
                <w:rFonts w:ascii="Times New Roman" w:hAnsi="Times New Roman"/>
                <w:sz w:val="22"/>
                <w:szCs w:val="22"/>
              </w:rPr>
              <w:t xml:space="preserve">LMF can signal parameter values of </w:t>
            </w:r>
            <w:proofErr w:type="spellStart"/>
            <w:r>
              <w:rPr>
                <w:rFonts w:ascii="Times New Roman" w:hAnsi="Times New Roman"/>
                <w:sz w:val="22"/>
                <w:szCs w:val="22"/>
              </w:rPr>
              <w:t>N</w:t>
            </w:r>
            <w:r>
              <w:rPr>
                <w:rFonts w:ascii="Times New Roman" w:hAnsi="Times New Roman"/>
                <w:sz w:val="22"/>
                <w:szCs w:val="22"/>
                <w:vertAlign w:val="subscript"/>
              </w:rPr>
              <w:t>t</w:t>
            </w:r>
            <w:proofErr w:type="spellEnd"/>
            <w:r>
              <w:rPr>
                <w:rFonts w:ascii="Times New Roman" w:hAnsi="Times New Roman"/>
                <w:sz w:val="22"/>
                <w:szCs w:val="22"/>
              </w:rPr>
              <w:t xml:space="preserve">, </w:t>
            </w:r>
            <w:proofErr w:type="spellStart"/>
            <w:r>
              <w:rPr>
                <w:rFonts w:ascii="Times New Roman" w:hAnsi="Times New Roman"/>
                <w:sz w:val="22"/>
                <w:szCs w:val="22"/>
              </w:rPr>
              <w:t>N</w:t>
            </w:r>
            <w:r>
              <w:rPr>
                <w:rFonts w:ascii="Times New Roman" w:hAnsi="Times New Roman"/>
                <w:sz w:val="22"/>
                <w:szCs w:val="22"/>
                <w:vertAlign w:val="subscript"/>
              </w:rPr>
              <w:t>t</w:t>
            </w:r>
            <w:proofErr w:type="spellEnd"/>
            <w:r>
              <w:rPr>
                <w:rFonts w:ascii="Times New Roman" w:hAnsi="Times New Roman"/>
                <w:sz w:val="22"/>
                <w:szCs w:val="22"/>
              </w:rPr>
              <w:t xml:space="preserve">', k to </w:t>
            </w:r>
            <w:proofErr w:type="spellStart"/>
            <w:r>
              <w:rPr>
                <w:rFonts w:ascii="Times New Roman" w:hAnsi="Times New Roman"/>
                <w:sz w:val="22"/>
                <w:szCs w:val="22"/>
              </w:rPr>
              <w:t>gNB</w:t>
            </w:r>
            <w:proofErr w:type="spellEnd"/>
            <w:r>
              <w:rPr>
                <w:rFonts w:ascii="Times New Roman" w:hAnsi="Times New Roman"/>
                <w:sz w:val="22"/>
                <w:szCs w:val="22"/>
              </w:rPr>
              <w:t xml:space="preserve"> via </w:t>
            </w:r>
            <w:proofErr w:type="spellStart"/>
            <w:r>
              <w:rPr>
                <w:rFonts w:ascii="Times New Roman" w:hAnsi="Times New Roman"/>
                <w:sz w:val="22"/>
                <w:szCs w:val="22"/>
              </w:rPr>
              <w:t>NRPPa</w:t>
            </w:r>
            <w:proofErr w:type="spellEnd"/>
            <w:r>
              <w:rPr>
                <w:rFonts w:ascii="Times New Roman" w:hAnsi="Times New Roman"/>
                <w:sz w:val="22"/>
                <w:szCs w:val="22"/>
              </w:rPr>
              <w:t>. Candidate set values:</w:t>
            </w:r>
          </w:p>
          <w:p w14:paraId="3552CE86" w14:textId="77777777" w:rsidR="00B60615" w:rsidRDefault="00B60615" w:rsidP="00B4440E">
            <w:pPr>
              <w:widowControl w:val="0"/>
              <w:numPr>
                <w:ilvl w:val="1"/>
                <w:numId w:val="11"/>
              </w:numPr>
              <w:suppressAutoHyphens/>
              <w:jc w:val="both"/>
              <w:rPr>
                <w:rFonts w:ascii="Times New Roman" w:hAnsi="Times New Roman"/>
                <w:sz w:val="22"/>
                <w:szCs w:val="22"/>
              </w:rPr>
            </w:pPr>
            <w:proofErr w:type="spellStart"/>
            <w:r>
              <w:rPr>
                <w:rFonts w:ascii="Times New Roman" w:hAnsi="Times New Roman"/>
                <w:sz w:val="22"/>
                <w:szCs w:val="22"/>
              </w:rPr>
              <w:t>N</w:t>
            </w:r>
            <w:r>
              <w:rPr>
                <w:rFonts w:ascii="Times New Roman" w:hAnsi="Times New Roman"/>
                <w:sz w:val="22"/>
                <w:szCs w:val="22"/>
                <w:vertAlign w:val="subscript"/>
              </w:rPr>
              <w:t>t</w:t>
            </w:r>
            <w:proofErr w:type="spellEnd"/>
            <w:r>
              <w:rPr>
                <w:rFonts w:ascii="Times New Roman" w:hAnsi="Times New Roman"/>
                <w:sz w:val="22"/>
                <w:szCs w:val="22"/>
              </w:rPr>
              <w:t xml:space="preserve">'&lt;=24. FFS: </w:t>
            </w:r>
            <w:proofErr w:type="spellStart"/>
            <w:r>
              <w:rPr>
                <w:rFonts w:ascii="Times New Roman" w:hAnsi="Times New Roman"/>
                <w:sz w:val="22"/>
                <w:szCs w:val="22"/>
              </w:rPr>
              <w:t>N</w:t>
            </w:r>
            <w:r>
              <w:rPr>
                <w:rFonts w:ascii="Times New Roman" w:hAnsi="Times New Roman"/>
                <w:sz w:val="22"/>
                <w:szCs w:val="22"/>
                <w:vertAlign w:val="subscript"/>
              </w:rPr>
              <w:t>t</w:t>
            </w:r>
            <w:proofErr w:type="spellEnd"/>
            <w:r>
              <w:rPr>
                <w:rFonts w:ascii="Times New Roman" w:hAnsi="Times New Roman"/>
                <w:sz w:val="22"/>
                <w:szCs w:val="22"/>
              </w:rPr>
              <w:t xml:space="preserve">' values.  </w:t>
            </w:r>
          </w:p>
          <w:p w14:paraId="44C9CB6A" w14:textId="77777777" w:rsidR="00B60615" w:rsidRDefault="00B60615" w:rsidP="00B4440E">
            <w:pPr>
              <w:widowControl w:val="0"/>
              <w:numPr>
                <w:ilvl w:val="1"/>
                <w:numId w:val="11"/>
              </w:numPr>
              <w:suppressAutoHyphens/>
              <w:jc w:val="both"/>
              <w:rPr>
                <w:rFonts w:ascii="Times New Roman" w:hAnsi="Times New Roman"/>
                <w:sz w:val="22"/>
                <w:szCs w:val="22"/>
              </w:rPr>
            </w:pPr>
            <w:proofErr w:type="spellStart"/>
            <w:r>
              <w:rPr>
                <w:rFonts w:ascii="Times New Roman" w:hAnsi="Times New Roman"/>
                <w:sz w:val="22"/>
                <w:szCs w:val="22"/>
              </w:rPr>
              <w:t>N</w:t>
            </w:r>
            <w:r>
              <w:rPr>
                <w:rFonts w:ascii="Times New Roman" w:hAnsi="Times New Roman"/>
                <w:sz w:val="22"/>
                <w:szCs w:val="22"/>
                <w:vertAlign w:val="subscript"/>
              </w:rPr>
              <w:t>t</w:t>
            </w:r>
            <w:proofErr w:type="spellEnd"/>
            <w:r>
              <w:rPr>
                <w:rFonts w:ascii="Times New Roman" w:hAnsi="Times New Roman"/>
                <w:sz w:val="22"/>
                <w:szCs w:val="22"/>
              </w:rPr>
              <w:t xml:space="preserve"> = {32, 64, 128}</w:t>
            </w:r>
          </w:p>
          <w:p w14:paraId="0C8D6818" w14:textId="77777777" w:rsidR="00B60615" w:rsidRDefault="00B60615" w:rsidP="00B4440E">
            <w:pPr>
              <w:widowControl w:val="0"/>
              <w:numPr>
                <w:ilvl w:val="1"/>
                <w:numId w:val="11"/>
              </w:numPr>
              <w:suppressAutoHyphens/>
              <w:jc w:val="both"/>
              <w:rPr>
                <w:rFonts w:ascii="Times New Roman" w:hAnsi="Times New Roman"/>
                <w:sz w:val="22"/>
                <w:szCs w:val="22"/>
              </w:rPr>
            </w:pPr>
            <w:r>
              <w:rPr>
                <w:rFonts w:ascii="Times New Roman" w:hAnsi="Times New Roman"/>
                <w:sz w:val="22"/>
                <w:szCs w:val="22"/>
              </w:rPr>
              <w:t xml:space="preserve">FFS: k </w:t>
            </w:r>
          </w:p>
          <w:p w14:paraId="27DF183E" w14:textId="77777777" w:rsidR="00B60615" w:rsidRDefault="00B60615" w:rsidP="00B4440E">
            <w:pPr>
              <w:widowControl w:val="0"/>
              <w:numPr>
                <w:ilvl w:val="1"/>
                <w:numId w:val="11"/>
              </w:numPr>
              <w:suppressAutoHyphens/>
              <w:jc w:val="both"/>
              <w:rPr>
                <w:rFonts w:ascii="Times New Roman" w:hAnsi="Times New Roman"/>
                <w:sz w:val="22"/>
                <w:szCs w:val="22"/>
              </w:rPr>
            </w:pPr>
            <w:r>
              <w:rPr>
                <w:rFonts w:ascii="Times New Roman" w:hAnsi="Times New Roman"/>
                <w:sz w:val="22"/>
                <w:szCs w:val="22"/>
              </w:rPr>
              <w:t xml:space="preserve">The gNB/TRP may use different </w:t>
            </w:r>
            <w:proofErr w:type="spellStart"/>
            <w:r>
              <w:rPr>
                <w:rFonts w:ascii="Times New Roman" w:hAnsi="Times New Roman"/>
                <w:sz w:val="22"/>
                <w:szCs w:val="22"/>
              </w:rPr>
              <w:t>N</w:t>
            </w:r>
            <w:r>
              <w:rPr>
                <w:rFonts w:ascii="Times New Roman" w:hAnsi="Times New Roman"/>
                <w:sz w:val="22"/>
                <w:szCs w:val="22"/>
                <w:vertAlign w:val="subscript"/>
              </w:rPr>
              <w:t>t</w:t>
            </w:r>
            <w:proofErr w:type="spellEnd"/>
            <w:r>
              <w:rPr>
                <w:rFonts w:ascii="Times New Roman" w:hAnsi="Times New Roman"/>
                <w:sz w:val="22"/>
                <w:szCs w:val="22"/>
              </w:rPr>
              <w:t xml:space="preserve">', </w:t>
            </w:r>
            <w:proofErr w:type="spellStart"/>
            <w:r>
              <w:rPr>
                <w:rFonts w:ascii="Times New Roman" w:hAnsi="Times New Roman"/>
                <w:sz w:val="22"/>
                <w:szCs w:val="22"/>
              </w:rPr>
              <w:t>N</w:t>
            </w:r>
            <w:r>
              <w:rPr>
                <w:rFonts w:ascii="Times New Roman" w:hAnsi="Times New Roman"/>
                <w:sz w:val="22"/>
                <w:szCs w:val="22"/>
                <w:vertAlign w:val="subscript"/>
              </w:rPr>
              <w:t>t</w:t>
            </w:r>
            <w:proofErr w:type="spellEnd"/>
            <w:r>
              <w:rPr>
                <w:rFonts w:ascii="Times New Roman" w:hAnsi="Times New Roman"/>
                <w:sz w:val="22"/>
                <w:szCs w:val="22"/>
              </w:rPr>
              <w:t xml:space="preserve"> and/or k values other than the </w:t>
            </w:r>
            <w:proofErr w:type="spellStart"/>
            <w:r>
              <w:rPr>
                <w:rFonts w:ascii="Times New Roman" w:hAnsi="Times New Roman"/>
                <w:sz w:val="22"/>
                <w:szCs w:val="22"/>
              </w:rPr>
              <w:t>signalled</w:t>
            </w:r>
            <w:proofErr w:type="spellEnd"/>
            <w:r>
              <w:rPr>
                <w:rFonts w:ascii="Times New Roman" w:hAnsi="Times New Roman"/>
                <w:sz w:val="22"/>
                <w:szCs w:val="22"/>
              </w:rPr>
              <w:t xml:space="preserve"> parameter for measurement reporting. In this case, it’s up to LMF implementation to process the reported measurement</w:t>
            </w:r>
          </w:p>
          <w:p w14:paraId="34B1CCDA" w14:textId="77777777" w:rsidR="00B60615" w:rsidRDefault="00B60615" w:rsidP="00B4440E">
            <w:pPr>
              <w:widowControl w:val="0"/>
              <w:numPr>
                <w:ilvl w:val="0"/>
                <w:numId w:val="11"/>
              </w:numPr>
              <w:tabs>
                <w:tab w:val="left" w:pos="720"/>
              </w:tabs>
              <w:suppressAutoHyphens/>
              <w:jc w:val="both"/>
              <w:rPr>
                <w:rFonts w:ascii="Times New Roman" w:hAnsi="Times New Roman"/>
                <w:sz w:val="22"/>
                <w:szCs w:val="22"/>
              </w:rPr>
            </w:pPr>
            <w:r>
              <w:rPr>
                <w:rFonts w:ascii="Times New Roman" w:hAnsi="Times New Roman"/>
                <w:sz w:val="22"/>
                <w:szCs w:val="22"/>
              </w:rPr>
              <w:t>FFS: whether transmit offset from gNB to LMF</w:t>
            </w:r>
          </w:p>
          <w:p w14:paraId="240CA83B" w14:textId="77777777" w:rsidR="00B60615" w:rsidRDefault="00B60615" w:rsidP="00B4440E">
            <w:pPr>
              <w:jc w:val="both"/>
              <w:rPr>
                <w:rFonts w:ascii="Times New Roman" w:hAnsi="Times New Roman"/>
                <w:sz w:val="22"/>
                <w:szCs w:val="22"/>
              </w:rPr>
            </w:pPr>
          </w:p>
          <w:p w14:paraId="149E9B87" w14:textId="77777777" w:rsidR="00B60615" w:rsidRDefault="00B60615" w:rsidP="00B4440E">
            <w:pPr>
              <w:jc w:val="both"/>
              <w:rPr>
                <w:rFonts w:ascii="Times New Roman" w:hAnsi="Times New Roman"/>
                <w:sz w:val="22"/>
                <w:szCs w:val="22"/>
              </w:rPr>
            </w:pPr>
            <w:r>
              <w:rPr>
                <w:rFonts w:ascii="Times New Roman" w:hAnsi="Times New Roman"/>
                <w:sz w:val="22"/>
                <w:szCs w:val="22"/>
              </w:rPr>
              <w:t>Note: measurement by UE is a separate discussion.</w:t>
            </w:r>
          </w:p>
          <w:p w14:paraId="23C15772" w14:textId="77777777" w:rsidR="00B60615" w:rsidRDefault="00B60615" w:rsidP="00B4440E">
            <w:pPr>
              <w:ind w:left="0" w:firstLine="0"/>
              <w:jc w:val="both"/>
              <w:rPr>
                <w:rFonts w:ascii="Times New Roman" w:hAnsi="Times New Roman"/>
                <w:sz w:val="22"/>
                <w:szCs w:val="22"/>
              </w:rPr>
            </w:pPr>
            <w:r>
              <w:rPr>
                <w:rFonts w:ascii="Times New Roman" w:hAnsi="Times New Roman"/>
                <w:sz w:val="22"/>
                <w:szCs w:val="22"/>
              </w:rPr>
              <w:t xml:space="preserve">Note: the purpose of the time domain channel measurements, such as for Rel-19 AI/ML based positioning, is not specified </w:t>
            </w:r>
          </w:p>
          <w:p w14:paraId="4B447C3E" w14:textId="77777777" w:rsidR="00B60615" w:rsidRDefault="00B60615">
            <w:pPr>
              <w:ind w:left="0" w:firstLine="0"/>
              <w:jc w:val="both"/>
              <w:rPr>
                <w:rFonts w:ascii="Times New Roman" w:eastAsia="等线" w:hAnsi="Times New Roman"/>
                <w:b/>
                <w:sz w:val="22"/>
                <w:szCs w:val="22"/>
                <w:u w:val="single"/>
                <w:lang w:eastAsia="zh-CN"/>
              </w:rPr>
            </w:pPr>
          </w:p>
        </w:tc>
      </w:tr>
    </w:tbl>
    <w:p w14:paraId="66C6BD5A" w14:textId="77777777" w:rsidR="00B60615" w:rsidRDefault="00B60615">
      <w:pPr>
        <w:ind w:left="0" w:firstLine="0"/>
        <w:jc w:val="both"/>
        <w:rPr>
          <w:rFonts w:ascii="Times New Roman" w:eastAsia="等线" w:hAnsi="Times New Roman"/>
          <w:b/>
          <w:sz w:val="22"/>
          <w:szCs w:val="40"/>
          <w:u w:val="single"/>
          <w:lang w:eastAsia="zh-CN"/>
        </w:rPr>
      </w:pPr>
    </w:p>
    <w:p w14:paraId="715B20F3" w14:textId="77777777" w:rsidR="00B60615" w:rsidRDefault="005C00C5">
      <w:pPr>
        <w:ind w:left="0" w:firstLine="0"/>
        <w:jc w:val="both"/>
        <w:rPr>
          <w:rFonts w:ascii="Times New Roman" w:eastAsia="等线" w:hAnsi="Times New Roman"/>
          <w:b/>
          <w:sz w:val="22"/>
          <w:szCs w:val="40"/>
          <w:u w:val="single"/>
          <w:lang w:eastAsia="zh-CN"/>
        </w:rPr>
      </w:pPr>
      <w:r>
        <w:rPr>
          <w:rFonts w:ascii="Times New Roman" w:eastAsia="等线" w:hAnsi="Times New Roman"/>
          <w:b/>
          <w:sz w:val="22"/>
          <w:szCs w:val="40"/>
          <w:u w:val="single"/>
          <w:lang w:eastAsia="zh-CN"/>
        </w:rPr>
        <w:t>Remaining i</w:t>
      </w:r>
      <w:r w:rsidR="00B60615">
        <w:rPr>
          <w:rFonts w:ascii="Times New Roman" w:eastAsia="等线" w:hAnsi="Times New Roman"/>
          <w:b/>
          <w:sz w:val="22"/>
          <w:szCs w:val="40"/>
          <w:u w:val="single"/>
          <w:lang w:eastAsia="zh-CN"/>
        </w:rPr>
        <w:t xml:space="preserve">ssue 1: Timing information report </w:t>
      </w:r>
      <w:r>
        <w:rPr>
          <w:rFonts w:ascii="Times New Roman" w:eastAsia="等线" w:hAnsi="Times New Roman"/>
          <w:b/>
          <w:sz w:val="22"/>
          <w:szCs w:val="40"/>
          <w:u w:val="single"/>
          <w:lang w:eastAsia="zh-CN"/>
        </w:rPr>
        <w:t xml:space="preserve">for sample-based measurement </w:t>
      </w:r>
    </w:p>
    <w:p w14:paraId="500C02C3" w14:textId="77777777" w:rsidR="00B60615" w:rsidRDefault="00B60615">
      <w:pPr>
        <w:ind w:left="0" w:firstLine="0"/>
        <w:jc w:val="both"/>
        <w:rPr>
          <w:rFonts w:ascii="Times New Roman" w:eastAsia="等线" w:hAnsi="Times New Roman"/>
          <w:b/>
          <w:sz w:val="22"/>
          <w:szCs w:val="40"/>
          <w:u w:val="single"/>
          <w:lang w:eastAsia="zh-CN"/>
        </w:rPr>
      </w:pPr>
    </w:p>
    <w:p w14:paraId="77D2CFAC" w14:textId="77777777" w:rsidR="00B60615" w:rsidRPr="00DA4004" w:rsidRDefault="00B60615">
      <w:pPr>
        <w:ind w:left="0" w:firstLine="0"/>
        <w:jc w:val="both"/>
        <w:rPr>
          <w:rFonts w:ascii="Times New Roman" w:eastAsia="等线" w:hAnsi="Times New Roman"/>
          <w:sz w:val="22"/>
          <w:szCs w:val="22"/>
          <w:lang w:eastAsia="zh-CN"/>
        </w:rPr>
      </w:pPr>
      <w:r w:rsidRPr="00DA4004">
        <w:rPr>
          <w:rFonts w:ascii="Times New Roman" w:eastAsia="等线" w:hAnsi="Times New Roman"/>
          <w:sz w:val="22"/>
          <w:szCs w:val="22"/>
          <w:lang w:eastAsia="zh-CN"/>
        </w:rPr>
        <w:t>According to the progress achieved for sample-based report, the timing information of the sample-based report contains the following two aspects:</w:t>
      </w:r>
    </w:p>
    <w:p w14:paraId="6D75FBB5" w14:textId="77777777" w:rsidR="00B60615" w:rsidRPr="00DA4004" w:rsidRDefault="00B60615">
      <w:pPr>
        <w:ind w:left="0" w:firstLine="0"/>
        <w:jc w:val="both"/>
        <w:rPr>
          <w:rFonts w:ascii="Times New Roman" w:eastAsia="等线" w:hAnsi="Times New Roman"/>
          <w:sz w:val="22"/>
          <w:szCs w:val="22"/>
          <w:lang w:eastAsia="zh-CN"/>
        </w:rPr>
      </w:pPr>
    </w:p>
    <w:p w14:paraId="62464344" w14:textId="5F49BFE0" w:rsidR="00B60615" w:rsidRPr="00DA4004" w:rsidRDefault="00B60615">
      <w:pPr>
        <w:numPr>
          <w:ilvl w:val="0"/>
          <w:numId w:val="12"/>
        </w:numPr>
        <w:jc w:val="both"/>
        <w:rPr>
          <w:rFonts w:ascii="Times New Roman" w:eastAsia="等线" w:hAnsi="Times New Roman"/>
          <w:sz w:val="22"/>
          <w:szCs w:val="22"/>
          <w:lang w:eastAsia="zh-CN"/>
        </w:rPr>
      </w:pPr>
      <w:r w:rsidRPr="00DA4004">
        <w:rPr>
          <w:rFonts w:ascii="Times New Roman" w:eastAsia="等线" w:hAnsi="Times New Roman" w:hint="eastAsia"/>
          <w:sz w:val="22"/>
          <w:szCs w:val="22"/>
          <w:lang w:eastAsia="zh-CN"/>
        </w:rPr>
        <w:t>A</w:t>
      </w:r>
      <w:r w:rsidRPr="00DA4004">
        <w:rPr>
          <w:rFonts w:ascii="Times New Roman" w:eastAsia="等线" w:hAnsi="Times New Roman"/>
          <w:sz w:val="22"/>
          <w:szCs w:val="22"/>
          <w:lang w:eastAsia="zh-CN"/>
        </w:rPr>
        <w:t xml:space="preserve">spect 1: The starting timing information of </w:t>
      </w:r>
      <m:oMath>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N</m:t>
            </m:r>
          </m:e>
          <m:sub>
            <m:r>
              <m:rPr>
                <m:sty m:val="p"/>
              </m:rPr>
              <w:rPr>
                <w:rFonts w:ascii="Cambria Math" w:eastAsia="等线" w:hAnsi="Cambria Math"/>
                <w:sz w:val="22"/>
                <w:szCs w:val="22"/>
                <w:lang w:eastAsia="zh-CN"/>
              </w:rPr>
              <m:t>t</m:t>
            </m:r>
          </m:sub>
        </m:sSub>
      </m:oMath>
      <w:r w:rsidRPr="00DA4004">
        <w:rPr>
          <w:rFonts w:ascii="Times New Roman" w:eastAsia="等线" w:hAnsi="Times New Roman"/>
          <w:sz w:val="22"/>
          <w:szCs w:val="22"/>
          <w:lang w:eastAsia="zh-CN"/>
        </w:rPr>
        <w:t xml:space="preserve"> samples</w:t>
      </w:r>
    </w:p>
    <w:p w14:paraId="3C8F72ED" w14:textId="18BD7FA4" w:rsidR="00B60615" w:rsidRPr="00DA4004" w:rsidRDefault="00B60615">
      <w:pPr>
        <w:numPr>
          <w:ilvl w:val="0"/>
          <w:numId w:val="12"/>
        </w:numPr>
        <w:jc w:val="both"/>
        <w:rPr>
          <w:rFonts w:ascii="Times New Roman" w:eastAsia="等线" w:hAnsi="Times New Roman"/>
          <w:sz w:val="22"/>
          <w:szCs w:val="22"/>
          <w:lang w:eastAsia="zh-CN"/>
        </w:rPr>
      </w:pPr>
      <w:r w:rsidRPr="00DA4004">
        <w:rPr>
          <w:rFonts w:ascii="Times New Roman" w:eastAsia="等线" w:hAnsi="Times New Roman"/>
          <w:sz w:val="22"/>
          <w:szCs w:val="22"/>
          <w:lang w:eastAsia="zh-CN"/>
        </w:rPr>
        <w:t xml:space="preserve">Aspect 2: </w:t>
      </w:r>
      <w:r w:rsidR="000C01AD">
        <w:rPr>
          <w:rFonts w:ascii="Times New Roman" w:eastAsia="等线" w:hAnsi="Times New Roman"/>
          <w:sz w:val="22"/>
          <w:szCs w:val="22"/>
          <w:lang w:eastAsia="zh-CN"/>
        </w:rPr>
        <w:t>T</w:t>
      </w:r>
      <w:r w:rsidRPr="00DA4004">
        <w:rPr>
          <w:rFonts w:ascii="Times New Roman" w:eastAsia="等线" w:hAnsi="Times New Roman"/>
          <w:sz w:val="22"/>
          <w:szCs w:val="22"/>
          <w:lang w:eastAsia="zh-CN"/>
        </w:rPr>
        <w:t xml:space="preserve">he timing information of </w:t>
      </w:r>
      <m:oMath>
        <m:sSubSup>
          <m:sSubSupPr>
            <m:ctrlPr>
              <w:rPr>
                <w:rFonts w:ascii="Cambria Math" w:eastAsia="等线" w:hAnsi="Cambria Math"/>
                <w:iCs/>
                <w:sz w:val="22"/>
                <w:szCs w:val="22"/>
                <w:lang w:eastAsia="zh-CN"/>
              </w:rPr>
            </m:ctrlPr>
          </m:sSubSupPr>
          <m:e>
            <m:r>
              <m:rPr>
                <m:sty m:val="p"/>
              </m:rPr>
              <w:rPr>
                <w:rFonts w:ascii="Cambria Math" w:eastAsia="等线" w:hAnsi="Cambria Math"/>
                <w:sz w:val="22"/>
                <w:szCs w:val="22"/>
                <w:lang w:eastAsia="zh-CN"/>
              </w:rPr>
              <m:t>N</m:t>
            </m:r>
          </m:e>
          <m:sub>
            <m:r>
              <m:rPr>
                <m:sty m:val="p"/>
              </m:rPr>
              <w:rPr>
                <w:rFonts w:ascii="Cambria Math" w:eastAsia="等线" w:hAnsi="Cambria Math" w:hint="eastAsia"/>
                <w:sz w:val="22"/>
                <w:szCs w:val="22"/>
                <w:lang w:eastAsia="zh-CN"/>
              </w:rPr>
              <m:t>t</m:t>
            </m:r>
          </m:sub>
          <m:sup>
            <m:r>
              <m:rPr>
                <m:sty m:val="p"/>
              </m:rPr>
              <w:rPr>
                <w:rFonts w:ascii="Cambria Math" w:eastAsia="等线" w:hAnsi="Cambria Math"/>
                <w:sz w:val="22"/>
                <w:szCs w:val="22"/>
                <w:lang w:eastAsia="zh-CN"/>
              </w:rPr>
              <m:t>'</m:t>
            </m:r>
          </m:sup>
        </m:sSubSup>
      </m:oMath>
      <w:r w:rsidRPr="00DA4004">
        <w:rPr>
          <w:rFonts w:ascii="Times New Roman" w:eastAsia="等线" w:hAnsi="Times New Roman"/>
          <w:sz w:val="22"/>
          <w:szCs w:val="22"/>
          <w:lang w:eastAsia="zh-CN"/>
        </w:rPr>
        <w:t xml:space="preserve"> samples out of </w:t>
      </w:r>
      <m:oMath>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N</m:t>
            </m:r>
          </m:e>
          <m:sub>
            <m:r>
              <m:rPr>
                <m:sty m:val="p"/>
              </m:rPr>
              <w:rPr>
                <w:rFonts w:ascii="Cambria Math" w:eastAsia="等线" w:hAnsi="Cambria Math"/>
                <w:sz w:val="22"/>
                <w:szCs w:val="22"/>
                <w:lang w:eastAsia="zh-CN"/>
              </w:rPr>
              <m:t>t</m:t>
            </m:r>
          </m:sub>
        </m:sSub>
      </m:oMath>
      <w:r w:rsidRPr="00DA4004">
        <w:rPr>
          <w:rFonts w:ascii="Times New Roman" w:eastAsia="等线" w:hAnsi="Times New Roman"/>
          <w:sz w:val="22"/>
          <w:szCs w:val="22"/>
          <w:lang w:eastAsia="zh-CN"/>
        </w:rPr>
        <w:t xml:space="preserve"> samples</w:t>
      </w:r>
    </w:p>
    <w:p w14:paraId="6638C52A" w14:textId="77777777" w:rsidR="00B60615" w:rsidRPr="00DA4004" w:rsidRDefault="00B60615">
      <w:pPr>
        <w:ind w:left="0" w:firstLine="0"/>
        <w:jc w:val="both"/>
        <w:rPr>
          <w:rFonts w:ascii="Times New Roman" w:eastAsia="等线" w:hAnsi="Times New Roman"/>
          <w:sz w:val="22"/>
          <w:szCs w:val="22"/>
          <w:u w:val="single"/>
          <w:lang w:eastAsia="zh-CN"/>
        </w:rPr>
      </w:pPr>
    </w:p>
    <w:p w14:paraId="2AF0B8A5" w14:textId="55C2125B" w:rsidR="00B60615" w:rsidRPr="00DA4004" w:rsidRDefault="00B60615">
      <w:pPr>
        <w:ind w:left="0" w:firstLine="0"/>
        <w:jc w:val="both"/>
        <w:rPr>
          <w:rFonts w:ascii="Times New Roman" w:eastAsia="等线" w:hAnsi="Times New Roman"/>
          <w:sz w:val="22"/>
          <w:szCs w:val="22"/>
          <w:lang w:eastAsia="zh-CN"/>
        </w:rPr>
      </w:pPr>
      <w:r w:rsidRPr="00DA4004">
        <w:rPr>
          <w:rFonts w:ascii="Times New Roman" w:eastAsia="等线" w:hAnsi="Times New Roman"/>
          <w:sz w:val="22"/>
          <w:szCs w:val="22"/>
          <w:lang w:eastAsia="zh-CN"/>
        </w:rPr>
        <w:t>For the starting timing information, the existing path-based report manner</w:t>
      </w:r>
      <w:r w:rsidR="006E05BB">
        <w:rPr>
          <w:rFonts w:ascii="Times New Roman" w:eastAsia="等线" w:hAnsi="Times New Roman"/>
          <w:sz w:val="22"/>
          <w:szCs w:val="22"/>
          <w:lang w:eastAsia="zh-CN"/>
        </w:rPr>
        <w:t>,</w:t>
      </w:r>
      <w:r w:rsidRPr="00DA4004">
        <w:rPr>
          <w:rFonts w:ascii="Times New Roman" w:eastAsia="等线" w:hAnsi="Times New Roman"/>
          <w:sz w:val="22"/>
          <w:szCs w:val="22"/>
          <w:lang w:eastAsia="zh-CN"/>
        </w:rPr>
        <w:t xml:space="preserve"> i.e., timing offset compared with</w:t>
      </w:r>
      <w:r w:rsidR="005C00C5" w:rsidRPr="00DA4004">
        <w:rPr>
          <w:rFonts w:ascii="Times New Roman" w:eastAsia="等线" w:hAnsi="Times New Roman"/>
          <w:sz w:val="22"/>
          <w:szCs w:val="22"/>
          <w:lang w:eastAsia="zh-CN"/>
        </w:rPr>
        <w:t xml:space="preserve"> the reference timing can be reused</w:t>
      </w:r>
      <w:r w:rsidRPr="00DA4004">
        <w:rPr>
          <w:rFonts w:ascii="Times New Roman" w:eastAsia="等线" w:hAnsi="Times New Roman"/>
          <w:sz w:val="22"/>
          <w:szCs w:val="22"/>
          <w:lang w:eastAsia="zh-CN"/>
        </w:rPr>
        <w:t xml:space="preserve">. While for the report of the timing information of </w:t>
      </w:r>
      <m:oMath>
        <m:sSubSup>
          <m:sSubSupPr>
            <m:ctrlPr>
              <w:rPr>
                <w:rFonts w:ascii="Cambria Math" w:eastAsia="等线" w:hAnsi="Cambria Math"/>
                <w:iCs/>
                <w:sz w:val="22"/>
                <w:szCs w:val="22"/>
                <w:lang w:eastAsia="zh-CN"/>
              </w:rPr>
            </m:ctrlPr>
          </m:sSubSupPr>
          <m:e>
            <m:r>
              <m:rPr>
                <m:sty m:val="p"/>
              </m:rPr>
              <w:rPr>
                <w:rFonts w:ascii="Cambria Math" w:eastAsia="等线" w:hAnsi="Cambria Math"/>
                <w:sz w:val="22"/>
                <w:szCs w:val="22"/>
                <w:lang w:eastAsia="zh-CN"/>
              </w:rPr>
              <m:t>N</m:t>
            </m:r>
          </m:e>
          <m:sub>
            <m:r>
              <m:rPr>
                <m:sty m:val="p"/>
              </m:rPr>
              <w:rPr>
                <w:rFonts w:ascii="Cambria Math" w:eastAsia="等线" w:hAnsi="Cambria Math" w:hint="eastAsia"/>
                <w:sz w:val="22"/>
                <w:szCs w:val="22"/>
                <w:lang w:eastAsia="zh-CN"/>
              </w:rPr>
              <m:t>t</m:t>
            </m:r>
          </m:sub>
          <m:sup>
            <m:r>
              <m:rPr>
                <m:sty m:val="p"/>
              </m:rPr>
              <w:rPr>
                <w:rFonts w:ascii="Cambria Math" w:eastAsia="等线" w:hAnsi="Cambria Math"/>
                <w:sz w:val="22"/>
                <w:szCs w:val="22"/>
                <w:lang w:eastAsia="zh-CN"/>
              </w:rPr>
              <m:t>'</m:t>
            </m:r>
          </m:sup>
        </m:sSubSup>
      </m:oMath>
      <w:r w:rsidRPr="00DA4004">
        <w:rPr>
          <w:rFonts w:ascii="Times New Roman" w:eastAsia="等线" w:hAnsi="Times New Roman"/>
          <w:sz w:val="22"/>
          <w:szCs w:val="22"/>
          <w:lang w:eastAsia="zh-CN"/>
        </w:rPr>
        <w:t xml:space="preserve"> samples, it is not efficient in term of overhead to report the offset compared to the reference timing. In our view, the following options can be considered</w:t>
      </w:r>
      <w:r w:rsidR="00A53593">
        <w:rPr>
          <w:rFonts w:ascii="Times New Roman" w:eastAsia="等线" w:hAnsi="Times New Roman"/>
          <w:sz w:val="22"/>
          <w:szCs w:val="22"/>
          <w:lang w:eastAsia="zh-CN"/>
        </w:rPr>
        <w:t>.</w:t>
      </w:r>
    </w:p>
    <w:p w14:paraId="6FE86A5B" w14:textId="4B3F5E76" w:rsidR="00B60615" w:rsidRPr="00DA4004" w:rsidRDefault="00B60615">
      <w:pPr>
        <w:numPr>
          <w:ilvl w:val="0"/>
          <w:numId w:val="13"/>
        </w:numPr>
        <w:jc w:val="both"/>
        <w:rPr>
          <w:rFonts w:ascii="Times New Roman" w:eastAsia="等线" w:hAnsi="Times New Roman"/>
          <w:sz w:val="22"/>
          <w:szCs w:val="22"/>
          <w:lang w:eastAsia="zh-CN"/>
        </w:rPr>
      </w:pPr>
      <w:r w:rsidRPr="00DA4004">
        <w:rPr>
          <w:rFonts w:ascii="Times New Roman" w:eastAsia="等线" w:hAnsi="Times New Roman" w:hint="eastAsia"/>
          <w:b/>
          <w:sz w:val="22"/>
          <w:szCs w:val="22"/>
          <w:lang w:eastAsia="zh-CN"/>
        </w:rPr>
        <w:t>O</w:t>
      </w:r>
      <w:r w:rsidRPr="00DA4004">
        <w:rPr>
          <w:rFonts w:ascii="Times New Roman" w:eastAsia="等线" w:hAnsi="Times New Roman"/>
          <w:b/>
          <w:sz w:val="22"/>
          <w:szCs w:val="22"/>
          <w:lang w:eastAsia="zh-CN"/>
        </w:rPr>
        <w:t xml:space="preserve">ption 1: </w:t>
      </w:r>
      <w:r w:rsidRPr="00DA4004">
        <w:rPr>
          <w:rFonts w:ascii="Times New Roman" w:eastAsia="等线" w:hAnsi="Times New Roman"/>
          <w:sz w:val="22"/>
          <w:szCs w:val="22"/>
          <w:lang w:eastAsia="zh-CN"/>
        </w:rPr>
        <w:t xml:space="preserve">Report the offset compared to the starting time of the </w:t>
      </w:r>
      <m:oMath>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N</m:t>
            </m:r>
          </m:e>
          <m:sub>
            <m:r>
              <m:rPr>
                <m:sty m:val="p"/>
              </m:rPr>
              <w:rPr>
                <w:rFonts w:ascii="Cambria Math" w:eastAsia="等线" w:hAnsi="Cambria Math"/>
                <w:sz w:val="22"/>
                <w:szCs w:val="22"/>
                <w:lang w:eastAsia="zh-CN"/>
              </w:rPr>
              <m:t>t</m:t>
            </m:r>
          </m:sub>
        </m:sSub>
      </m:oMath>
      <w:r w:rsidRPr="00DA4004">
        <w:rPr>
          <w:rFonts w:ascii="Times New Roman" w:eastAsia="等线" w:hAnsi="Times New Roman"/>
          <w:sz w:val="22"/>
          <w:szCs w:val="22"/>
          <w:lang w:eastAsia="zh-CN"/>
        </w:rPr>
        <w:t xml:space="preserve"> samples. In this case, the largest offset to the starting time is (</w:t>
      </w:r>
      <m:oMath>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N</m:t>
            </m:r>
          </m:e>
          <m:sub>
            <m:r>
              <m:rPr>
                <m:sty m:val="p"/>
              </m:rPr>
              <w:rPr>
                <w:rFonts w:ascii="Cambria Math" w:eastAsia="等线" w:hAnsi="Cambria Math"/>
                <w:sz w:val="22"/>
                <w:szCs w:val="22"/>
                <w:lang w:eastAsia="zh-CN"/>
              </w:rPr>
              <m:t>t</m:t>
            </m:r>
          </m:sub>
        </m:sSub>
        <m:r>
          <w:rPr>
            <w:rFonts w:ascii="Cambria Math" w:eastAsia="等线" w:hAnsi="Cambria Math"/>
            <w:sz w:val="22"/>
            <w:szCs w:val="22"/>
            <w:lang w:eastAsia="zh-CN"/>
          </w:rPr>
          <m:t>-1)</m:t>
        </m:r>
      </m:oMath>
      <w:r w:rsidR="00D46C40" w:rsidRPr="00DA4004">
        <w:rPr>
          <w:rFonts w:ascii="Times New Roman" w:eastAsia="等线" w:hAnsi="Times New Roman"/>
          <w:sz w:val="22"/>
          <w:szCs w:val="22"/>
          <w:lang w:eastAsia="zh-CN"/>
        </w:rPr>
        <w:t xml:space="preserve"> samples, then </w:t>
      </w:r>
      <m:oMath>
        <m:d>
          <m:dPr>
            <m:begChr m:val="⌈"/>
            <m:endChr m:val="⌉"/>
            <m:ctrlPr>
              <w:rPr>
                <w:rFonts w:ascii="Cambria Math" w:eastAsia="等线" w:hAnsi="Cambria Math"/>
                <w:iCs/>
                <w:sz w:val="22"/>
                <w:szCs w:val="22"/>
                <w:lang w:eastAsia="zh-CN"/>
              </w:rPr>
            </m:ctrlPr>
          </m:dPr>
          <m:e>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log</m:t>
                </m:r>
              </m:e>
              <m:sub>
                <m:r>
                  <m:rPr>
                    <m:sty m:val="p"/>
                  </m:rPr>
                  <w:rPr>
                    <w:rFonts w:ascii="Cambria Math" w:eastAsia="等线" w:hAnsi="Cambria Math"/>
                    <w:sz w:val="22"/>
                    <w:szCs w:val="22"/>
                    <w:lang w:eastAsia="zh-CN"/>
                  </w:rPr>
                  <m:t>2</m:t>
                </m:r>
              </m:sub>
            </m:sSub>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N</m:t>
                </m:r>
              </m:e>
              <m:sub>
                <m:r>
                  <m:rPr>
                    <m:sty m:val="p"/>
                  </m:rPr>
                  <w:rPr>
                    <w:rFonts w:ascii="Cambria Math" w:eastAsia="等线" w:hAnsi="Cambria Math"/>
                    <w:sz w:val="22"/>
                    <w:szCs w:val="22"/>
                    <w:lang w:eastAsia="zh-CN"/>
                  </w:rPr>
                  <m:t>t</m:t>
                </m:r>
              </m:sub>
            </m:sSub>
          </m:e>
        </m:d>
      </m:oMath>
      <w:r w:rsidRPr="00DA4004">
        <w:rPr>
          <w:rFonts w:ascii="Times New Roman" w:eastAsia="等线" w:hAnsi="Times New Roman"/>
          <w:sz w:val="22"/>
          <w:szCs w:val="22"/>
          <w:lang w:eastAsia="zh-CN"/>
        </w:rPr>
        <w:t xml:space="preserve"> bits per sample report is sufficient and the </w:t>
      </w:r>
      <w:r w:rsidR="005C00C5" w:rsidRPr="00DA4004">
        <w:rPr>
          <w:rFonts w:ascii="Times New Roman" w:eastAsia="等线" w:hAnsi="Times New Roman"/>
          <w:sz w:val="22"/>
          <w:szCs w:val="22"/>
          <w:lang w:eastAsia="zh-CN"/>
        </w:rPr>
        <w:t xml:space="preserve">number of </w:t>
      </w:r>
      <w:r w:rsidRPr="00DA4004">
        <w:rPr>
          <w:rFonts w:ascii="Times New Roman" w:eastAsia="等线" w:hAnsi="Times New Roman"/>
          <w:sz w:val="22"/>
          <w:szCs w:val="22"/>
          <w:lang w:eastAsia="zh-CN"/>
        </w:rPr>
        <w:t>totally needed bits is</w:t>
      </w:r>
      <w:r w:rsidR="00BF47C4">
        <w:rPr>
          <w:rFonts w:ascii="Times New Roman" w:eastAsia="等线" w:hAnsi="Times New Roman"/>
          <w:sz w:val="22"/>
          <w:szCs w:val="22"/>
          <w:lang w:eastAsia="zh-CN"/>
        </w:rPr>
        <w:t xml:space="preserve"> </w:t>
      </w:r>
      <m:oMath>
        <m:sSubSup>
          <m:sSubSupPr>
            <m:ctrlPr>
              <w:rPr>
                <w:rFonts w:ascii="Cambria Math" w:eastAsia="等线" w:hAnsi="Cambria Math"/>
                <w:iCs/>
                <w:sz w:val="22"/>
                <w:szCs w:val="22"/>
                <w:lang w:eastAsia="zh-CN"/>
              </w:rPr>
            </m:ctrlPr>
          </m:sSubSupPr>
          <m:e>
            <m:r>
              <m:rPr>
                <m:sty m:val="p"/>
              </m:rPr>
              <w:rPr>
                <w:rFonts w:ascii="Cambria Math" w:eastAsia="等线" w:hAnsi="Cambria Math"/>
                <w:sz w:val="22"/>
                <w:szCs w:val="22"/>
                <w:lang w:eastAsia="zh-CN"/>
              </w:rPr>
              <m:t>N</m:t>
            </m:r>
          </m:e>
          <m:sub>
            <m:r>
              <m:rPr>
                <m:sty m:val="p"/>
              </m:rPr>
              <w:rPr>
                <w:rFonts w:ascii="Cambria Math" w:eastAsia="等线" w:hAnsi="Cambria Math" w:hint="eastAsia"/>
                <w:sz w:val="22"/>
                <w:szCs w:val="22"/>
                <w:lang w:eastAsia="zh-CN"/>
              </w:rPr>
              <m:t>t</m:t>
            </m:r>
          </m:sub>
          <m:sup>
            <m:r>
              <m:rPr>
                <m:sty m:val="p"/>
              </m:rPr>
              <w:rPr>
                <w:rFonts w:ascii="Cambria Math" w:eastAsia="等线" w:hAnsi="Cambria Math"/>
                <w:sz w:val="22"/>
                <w:szCs w:val="22"/>
                <w:lang w:eastAsia="zh-CN"/>
              </w:rPr>
              <m:t>'</m:t>
            </m:r>
          </m:sup>
        </m:sSubSup>
        <m:r>
          <m:rPr>
            <m:sty m:val="p"/>
          </m:rPr>
          <w:rPr>
            <w:rFonts w:ascii="Cambria Math" w:eastAsia="等线" w:hAnsi="Cambria Math"/>
            <w:sz w:val="22"/>
            <w:szCs w:val="22"/>
            <w:lang w:eastAsia="zh-CN"/>
          </w:rPr>
          <m:t>×</m:t>
        </m:r>
        <m:d>
          <m:dPr>
            <m:begChr m:val="⌈"/>
            <m:endChr m:val="⌉"/>
            <m:ctrlPr>
              <w:rPr>
                <w:rFonts w:ascii="Cambria Math" w:eastAsia="等线" w:hAnsi="Cambria Math"/>
                <w:iCs/>
                <w:sz w:val="22"/>
                <w:szCs w:val="22"/>
                <w:lang w:eastAsia="zh-CN"/>
              </w:rPr>
            </m:ctrlPr>
          </m:dPr>
          <m:e>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log</m:t>
                </m:r>
              </m:e>
              <m:sub>
                <m:r>
                  <m:rPr>
                    <m:sty m:val="p"/>
                  </m:rPr>
                  <w:rPr>
                    <w:rFonts w:ascii="Cambria Math" w:eastAsia="等线" w:hAnsi="Cambria Math"/>
                    <w:sz w:val="22"/>
                    <w:szCs w:val="22"/>
                    <w:lang w:eastAsia="zh-CN"/>
                  </w:rPr>
                  <m:t>2</m:t>
                </m:r>
              </m:sub>
            </m:sSub>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N</m:t>
                </m:r>
              </m:e>
              <m:sub>
                <m:r>
                  <m:rPr>
                    <m:sty m:val="p"/>
                  </m:rPr>
                  <w:rPr>
                    <w:rFonts w:ascii="Cambria Math" w:eastAsia="等线" w:hAnsi="Cambria Math"/>
                    <w:sz w:val="22"/>
                    <w:szCs w:val="22"/>
                    <w:lang w:eastAsia="zh-CN"/>
                  </w:rPr>
                  <m:t>t</m:t>
                </m:r>
              </m:sub>
            </m:sSub>
          </m:e>
        </m:d>
      </m:oMath>
      <w:r w:rsidR="00BF47C4">
        <w:rPr>
          <w:rFonts w:ascii="Times New Roman" w:eastAsia="等线" w:hAnsi="Times New Roman" w:hint="eastAsia"/>
          <w:iCs/>
          <w:sz w:val="22"/>
          <w:szCs w:val="22"/>
          <w:lang w:eastAsia="zh-CN"/>
        </w:rPr>
        <w:t>.</w:t>
      </w:r>
    </w:p>
    <w:p w14:paraId="42450BC9" w14:textId="4AF29A3B" w:rsidR="00B60615" w:rsidRPr="00DA4004" w:rsidRDefault="00B60615">
      <w:pPr>
        <w:numPr>
          <w:ilvl w:val="0"/>
          <w:numId w:val="13"/>
        </w:numPr>
        <w:jc w:val="both"/>
        <w:rPr>
          <w:rFonts w:ascii="Times New Roman" w:eastAsia="等线" w:hAnsi="Times New Roman"/>
          <w:sz w:val="22"/>
          <w:szCs w:val="22"/>
          <w:lang w:eastAsia="zh-CN"/>
        </w:rPr>
      </w:pPr>
      <w:r w:rsidRPr="00DA4004">
        <w:rPr>
          <w:rFonts w:ascii="Times New Roman" w:eastAsia="等线" w:hAnsi="Times New Roman"/>
          <w:b/>
          <w:sz w:val="22"/>
          <w:szCs w:val="22"/>
          <w:lang w:eastAsia="zh-CN"/>
        </w:rPr>
        <w:t xml:space="preserve">Option 2: </w:t>
      </w:r>
      <w:r w:rsidRPr="00DA4004">
        <w:rPr>
          <w:rFonts w:ascii="Times New Roman" w:eastAsia="等线" w:hAnsi="Times New Roman"/>
          <w:sz w:val="22"/>
          <w:szCs w:val="22"/>
          <w:lang w:eastAsia="zh-CN"/>
        </w:rPr>
        <w:t xml:space="preserve">Bitmap based report. In this case, the </w:t>
      </w:r>
      <w:r w:rsidR="00D46C40" w:rsidRPr="00DA4004">
        <w:rPr>
          <w:rFonts w:ascii="Times New Roman" w:eastAsia="等线" w:hAnsi="Times New Roman"/>
          <w:sz w:val="22"/>
          <w:szCs w:val="22"/>
          <w:lang w:eastAsia="zh-CN"/>
        </w:rPr>
        <w:t xml:space="preserve">number of total required bits is </w:t>
      </w:r>
      <m:oMath>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N</m:t>
            </m:r>
          </m:e>
          <m:sub>
            <m:r>
              <m:rPr>
                <m:sty m:val="p"/>
              </m:rPr>
              <w:rPr>
                <w:rFonts w:ascii="Cambria Math" w:eastAsia="等线" w:hAnsi="Cambria Math"/>
                <w:sz w:val="22"/>
                <w:szCs w:val="22"/>
                <w:lang w:eastAsia="zh-CN"/>
              </w:rPr>
              <m:t>t</m:t>
            </m:r>
          </m:sub>
        </m:sSub>
      </m:oMath>
      <w:r w:rsidR="00BF47C4">
        <w:rPr>
          <w:rFonts w:ascii="Times New Roman" w:eastAsia="等线" w:hAnsi="Times New Roman" w:hint="eastAsia"/>
          <w:iCs/>
          <w:sz w:val="22"/>
          <w:szCs w:val="22"/>
          <w:lang w:eastAsia="zh-CN"/>
        </w:rPr>
        <w:t xml:space="preserve"> </w:t>
      </w:r>
      <w:r w:rsidRPr="00DA4004">
        <w:rPr>
          <w:rFonts w:ascii="Times New Roman" w:eastAsia="等线" w:hAnsi="Times New Roman"/>
          <w:sz w:val="22"/>
          <w:szCs w:val="22"/>
          <w:lang w:eastAsia="zh-CN"/>
        </w:rPr>
        <w:t xml:space="preserve">bits </w:t>
      </w:r>
    </w:p>
    <w:p w14:paraId="6DE1F90E" w14:textId="10E4F64B" w:rsidR="00B60615" w:rsidRPr="00DA4004" w:rsidRDefault="00B60615">
      <w:pPr>
        <w:numPr>
          <w:ilvl w:val="0"/>
          <w:numId w:val="13"/>
        </w:numPr>
        <w:jc w:val="both"/>
        <w:rPr>
          <w:rFonts w:ascii="Times New Roman" w:eastAsia="等线" w:hAnsi="Times New Roman"/>
          <w:sz w:val="22"/>
          <w:szCs w:val="22"/>
          <w:lang w:eastAsia="zh-CN"/>
        </w:rPr>
      </w:pPr>
      <w:r w:rsidRPr="00DA4004">
        <w:rPr>
          <w:rFonts w:ascii="Times New Roman" w:eastAsia="等线" w:hAnsi="Times New Roman"/>
          <w:b/>
          <w:sz w:val="22"/>
          <w:szCs w:val="22"/>
          <w:lang w:eastAsia="zh-CN"/>
        </w:rPr>
        <w:t xml:space="preserve">Option 3: </w:t>
      </w:r>
      <w:r w:rsidRPr="00DA4004">
        <w:rPr>
          <w:rFonts w:ascii="Times New Roman" w:eastAsia="等线" w:hAnsi="Times New Roman"/>
          <w:sz w:val="22"/>
          <w:szCs w:val="22"/>
          <w:lang w:eastAsia="zh-CN"/>
        </w:rPr>
        <w:t xml:space="preserve">Combinatorial index-based indication. Assuming </w:t>
      </w:r>
      <m:oMath>
        <m:sSubSup>
          <m:sSubSupPr>
            <m:ctrlPr>
              <w:rPr>
                <w:rFonts w:ascii="Cambria Math" w:eastAsia="等线" w:hAnsi="Cambria Math"/>
                <w:iCs/>
                <w:sz w:val="22"/>
                <w:szCs w:val="22"/>
                <w:lang w:eastAsia="zh-CN"/>
              </w:rPr>
            </m:ctrlPr>
          </m:sSubSupPr>
          <m:e>
            <m:r>
              <m:rPr>
                <m:sty m:val="p"/>
              </m:rPr>
              <w:rPr>
                <w:rFonts w:ascii="Cambria Math" w:eastAsia="等线" w:hAnsi="Cambria Math"/>
                <w:sz w:val="22"/>
                <w:szCs w:val="22"/>
                <w:lang w:eastAsia="zh-CN"/>
              </w:rPr>
              <m:t>N</m:t>
            </m:r>
          </m:e>
          <m:sub>
            <m:r>
              <m:rPr>
                <m:sty m:val="p"/>
              </m:rPr>
              <w:rPr>
                <w:rFonts w:ascii="Cambria Math" w:eastAsia="等线" w:hAnsi="Cambria Math" w:hint="eastAsia"/>
                <w:sz w:val="22"/>
                <w:szCs w:val="22"/>
                <w:lang w:eastAsia="zh-CN"/>
              </w:rPr>
              <m:t>t</m:t>
            </m:r>
          </m:sub>
          <m:sup>
            <m:r>
              <m:rPr>
                <m:sty m:val="p"/>
              </m:rPr>
              <w:rPr>
                <w:rFonts w:ascii="Cambria Math" w:eastAsia="等线" w:hAnsi="Cambria Math"/>
                <w:sz w:val="22"/>
                <w:szCs w:val="22"/>
                <w:lang w:eastAsia="zh-CN"/>
              </w:rPr>
              <m:t>'</m:t>
            </m:r>
          </m:sup>
        </m:sSubSup>
      </m:oMath>
      <w:r w:rsidR="00BF47C4">
        <w:rPr>
          <w:rFonts w:ascii="Times New Roman" w:eastAsia="等线" w:hAnsi="Times New Roman" w:hint="eastAsia"/>
          <w:iCs/>
          <w:sz w:val="22"/>
          <w:szCs w:val="22"/>
          <w:lang w:eastAsia="zh-CN"/>
        </w:rPr>
        <w:t xml:space="preserve"> </w:t>
      </w:r>
      <w:r w:rsidRPr="00DA4004">
        <w:rPr>
          <w:rFonts w:ascii="Times New Roman" w:eastAsia="等线" w:hAnsi="Times New Roman"/>
          <w:sz w:val="22"/>
          <w:szCs w:val="22"/>
          <w:lang w:eastAsia="zh-CN"/>
        </w:rPr>
        <w:t xml:space="preserve">samples will be selected from </w:t>
      </w:r>
      <m:oMath>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N</m:t>
            </m:r>
          </m:e>
          <m:sub>
            <m:r>
              <m:rPr>
                <m:sty m:val="p"/>
              </m:rPr>
              <w:rPr>
                <w:rFonts w:ascii="Cambria Math" w:eastAsia="等线" w:hAnsi="Cambria Math"/>
                <w:sz w:val="22"/>
                <w:szCs w:val="22"/>
                <w:lang w:eastAsia="zh-CN"/>
              </w:rPr>
              <m:t>t</m:t>
            </m:r>
          </m:sub>
        </m:sSub>
      </m:oMath>
      <w:r w:rsidRPr="00DA4004">
        <w:rPr>
          <w:rFonts w:ascii="Times New Roman" w:eastAsia="等线" w:hAnsi="Times New Roman"/>
          <w:sz w:val="22"/>
          <w:szCs w:val="22"/>
          <w:lang w:eastAsia="zh-CN"/>
        </w:rPr>
        <w:t xml:space="preserve"> sampl</w:t>
      </w:r>
      <w:r w:rsidR="00D46C40" w:rsidRPr="00DA4004">
        <w:rPr>
          <w:rFonts w:ascii="Times New Roman" w:eastAsia="等线" w:hAnsi="Times New Roman"/>
          <w:sz w:val="22"/>
          <w:szCs w:val="22"/>
          <w:lang w:eastAsia="zh-CN"/>
        </w:rPr>
        <w:t xml:space="preserve">es, then there will be </w:t>
      </w:r>
      <m:oMath>
        <m:sSubSup>
          <m:sSubSupPr>
            <m:ctrlPr>
              <w:rPr>
                <w:rFonts w:ascii="Cambria Math" w:eastAsia="等线" w:hAnsi="Cambria Math"/>
                <w:i/>
                <w:sz w:val="22"/>
                <w:szCs w:val="22"/>
                <w:lang w:eastAsia="zh-CN"/>
              </w:rPr>
            </m:ctrlPr>
          </m:sSubSupPr>
          <m:e>
            <m:r>
              <w:rPr>
                <w:rFonts w:ascii="Cambria Math" w:eastAsia="等线" w:hAnsi="Cambria Math"/>
                <w:sz w:val="22"/>
                <w:szCs w:val="22"/>
                <w:lang w:eastAsia="zh-CN"/>
              </w:rPr>
              <m:t>C</m:t>
            </m:r>
          </m:e>
          <m:sub>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N</m:t>
                </m:r>
              </m:e>
              <m:sub>
                <m:r>
                  <m:rPr>
                    <m:sty m:val="p"/>
                  </m:rPr>
                  <w:rPr>
                    <w:rFonts w:ascii="Cambria Math" w:eastAsia="等线" w:hAnsi="Cambria Math"/>
                    <w:sz w:val="22"/>
                    <w:szCs w:val="22"/>
                    <w:lang w:eastAsia="zh-CN"/>
                  </w:rPr>
                  <m:t>t</m:t>
                </m:r>
              </m:sub>
            </m:sSub>
          </m:sub>
          <m:sup>
            <m:sSubSup>
              <m:sSubSupPr>
                <m:ctrlPr>
                  <w:rPr>
                    <w:rFonts w:ascii="Cambria Math" w:eastAsia="等线" w:hAnsi="Cambria Math"/>
                    <w:iCs/>
                    <w:sz w:val="22"/>
                    <w:szCs w:val="22"/>
                    <w:lang w:eastAsia="zh-CN"/>
                  </w:rPr>
                </m:ctrlPr>
              </m:sSubSupPr>
              <m:e>
                <m:r>
                  <m:rPr>
                    <m:sty m:val="p"/>
                  </m:rPr>
                  <w:rPr>
                    <w:rFonts w:ascii="Cambria Math" w:eastAsia="等线" w:hAnsi="Cambria Math"/>
                    <w:sz w:val="22"/>
                    <w:szCs w:val="22"/>
                    <w:lang w:eastAsia="zh-CN"/>
                  </w:rPr>
                  <m:t>N</m:t>
                </m:r>
              </m:e>
              <m:sub>
                <m:r>
                  <m:rPr>
                    <m:sty m:val="p"/>
                  </m:rPr>
                  <w:rPr>
                    <w:rFonts w:ascii="Cambria Math" w:eastAsia="等线" w:hAnsi="Cambria Math" w:hint="eastAsia"/>
                    <w:sz w:val="22"/>
                    <w:szCs w:val="22"/>
                    <w:lang w:eastAsia="zh-CN"/>
                  </w:rPr>
                  <m:t>t</m:t>
                </m:r>
              </m:sub>
              <m:sup>
                <m:r>
                  <m:rPr>
                    <m:sty m:val="p"/>
                  </m:rPr>
                  <w:rPr>
                    <w:rFonts w:ascii="Cambria Math" w:eastAsia="等线" w:hAnsi="Cambria Math"/>
                    <w:sz w:val="22"/>
                    <w:szCs w:val="22"/>
                    <w:lang w:eastAsia="zh-CN"/>
                  </w:rPr>
                  <m:t>'</m:t>
                </m:r>
              </m:sup>
            </m:sSubSup>
          </m:sup>
        </m:sSubSup>
      </m:oMath>
      <w:r w:rsidR="00BF47C4">
        <w:rPr>
          <w:rFonts w:ascii="Times New Roman" w:eastAsia="等线" w:hAnsi="Times New Roman"/>
          <w:sz w:val="22"/>
          <w:szCs w:val="22"/>
          <w:lang w:eastAsia="zh-CN"/>
        </w:rPr>
        <w:t xml:space="preserve"> </w:t>
      </w:r>
      <w:r w:rsidRPr="00DA4004">
        <w:rPr>
          <w:rFonts w:ascii="Times New Roman" w:eastAsia="等线" w:hAnsi="Times New Roman"/>
          <w:sz w:val="22"/>
          <w:szCs w:val="22"/>
          <w:lang w:eastAsia="zh-CN"/>
        </w:rPr>
        <w:t xml:space="preserve">combinations for the timing location of </w:t>
      </w:r>
      <m:oMath>
        <m:sSubSup>
          <m:sSubSupPr>
            <m:ctrlPr>
              <w:rPr>
                <w:rFonts w:ascii="Cambria Math" w:eastAsia="等线" w:hAnsi="Cambria Math"/>
                <w:iCs/>
                <w:sz w:val="22"/>
                <w:szCs w:val="22"/>
                <w:lang w:eastAsia="zh-CN"/>
              </w:rPr>
            </m:ctrlPr>
          </m:sSubSupPr>
          <m:e>
            <m:r>
              <m:rPr>
                <m:sty m:val="p"/>
              </m:rPr>
              <w:rPr>
                <w:rFonts w:ascii="Cambria Math" w:eastAsia="等线" w:hAnsi="Cambria Math"/>
                <w:sz w:val="22"/>
                <w:szCs w:val="22"/>
                <w:lang w:eastAsia="zh-CN"/>
              </w:rPr>
              <m:t>N</m:t>
            </m:r>
          </m:e>
          <m:sub>
            <m:r>
              <m:rPr>
                <m:sty m:val="p"/>
              </m:rPr>
              <w:rPr>
                <w:rFonts w:ascii="Cambria Math" w:eastAsia="等线" w:hAnsi="Cambria Math" w:hint="eastAsia"/>
                <w:sz w:val="22"/>
                <w:szCs w:val="22"/>
                <w:lang w:eastAsia="zh-CN"/>
              </w:rPr>
              <m:t>t</m:t>
            </m:r>
          </m:sub>
          <m:sup>
            <m:r>
              <m:rPr>
                <m:sty m:val="p"/>
              </m:rPr>
              <w:rPr>
                <w:rFonts w:ascii="Cambria Math" w:eastAsia="等线" w:hAnsi="Cambria Math"/>
                <w:sz w:val="22"/>
                <w:szCs w:val="22"/>
                <w:lang w:eastAsia="zh-CN"/>
              </w:rPr>
              <m:t>'</m:t>
            </m:r>
          </m:sup>
        </m:sSubSup>
      </m:oMath>
      <w:r w:rsidRPr="00DA4004">
        <w:rPr>
          <w:rFonts w:ascii="Times New Roman" w:eastAsia="等线" w:hAnsi="Times New Roman"/>
          <w:sz w:val="22"/>
          <w:szCs w:val="22"/>
          <w:lang w:eastAsia="zh-CN"/>
        </w:rPr>
        <w:t xml:space="preserve"> samples within the </w:t>
      </w:r>
      <m:oMath>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N</m:t>
            </m:r>
          </m:e>
          <m:sub>
            <m:r>
              <m:rPr>
                <m:sty m:val="p"/>
              </m:rPr>
              <w:rPr>
                <w:rFonts w:ascii="Cambria Math" w:eastAsia="等线" w:hAnsi="Cambria Math"/>
                <w:sz w:val="22"/>
                <w:szCs w:val="22"/>
                <w:lang w:eastAsia="zh-CN"/>
              </w:rPr>
              <m:t>t</m:t>
            </m:r>
          </m:sub>
        </m:sSub>
      </m:oMath>
      <w:r w:rsidRPr="00DA4004">
        <w:rPr>
          <w:rFonts w:ascii="Times New Roman" w:eastAsia="等线" w:hAnsi="Times New Roman"/>
          <w:sz w:val="22"/>
          <w:szCs w:val="22"/>
          <w:lang w:eastAsia="zh-CN"/>
        </w:rPr>
        <w:t xml:space="preserve"> samples, then </w:t>
      </w:r>
      <m:oMath>
        <m:d>
          <m:dPr>
            <m:begChr m:val="⌈"/>
            <m:endChr m:val="⌉"/>
            <m:ctrlPr>
              <w:rPr>
                <w:rFonts w:ascii="Cambria Math" w:eastAsia="等线" w:hAnsi="Cambria Math"/>
                <w:iCs/>
                <w:sz w:val="22"/>
                <w:szCs w:val="22"/>
                <w:lang w:eastAsia="zh-CN"/>
              </w:rPr>
            </m:ctrlPr>
          </m:dPr>
          <m:e>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log</m:t>
                </m:r>
              </m:e>
              <m:sub>
                <m:r>
                  <m:rPr>
                    <m:sty m:val="p"/>
                  </m:rPr>
                  <w:rPr>
                    <w:rFonts w:ascii="Cambria Math" w:eastAsia="等线" w:hAnsi="Cambria Math"/>
                    <w:sz w:val="22"/>
                    <w:szCs w:val="22"/>
                    <w:lang w:eastAsia="zh-CN"/>
                  </w:rPr>
                  <m:t>2</m:t>
                </m:r>
              </m:sub>
            </m:sSub>
            <m:sSubSup>
              <m:sSubSupPr>
                <m:ctrlPr>
                  <w:rPr>
                    <w:rFonts w:ascii="Cambria Math" w:eastAsia="等线" w:hAnsi="Cambria Math"/>
                    <w:i/>
                    <w:sz w:val="22"/>
                    <w:szCs w:val="22"/>
                    <w:lang w:eastAsia="zh-CN"/>
                  </w:rPr>
                </m:ctrlPr>
              </m:sSubSupPr>
              <m:e>
                <m:r>
                  <w:rPr>
                    <w:rFonts w:ascii="Cambria Math" w:eastAsia="等线" w:hAnsi="Cambria Math"/>
                    <w:sz w:val="22"/>
                    <w:szCs w:val="22"/>
                    <w:lang w:eastAsia="zh-CN"/>
                  </w:rPr>
                  <m:t>C</m:t>
                </m:r>
              </m:e>
              <m:sub>
                <m:sSub>
                  <m:sSubPr>
                    <m:ctrlPr>
                      <w:rPr>
                        <w:rFonts w:ascii="Cambria Math" w:eastAsia="等线" w:hAnsi="Cambria Math"/>
                        <w:iCs/>
                        <w:sz w:val="22"/>
                        <w:szCs w:val="22"/>
                        <w:lang w:eastAsia="zh-CN"/>
                      </w:rPr>
                    </m:ctrlPr>
                  </m:sSubPr>
                  <m:e>
                    <m:r>
                      <m:rPr>
                        <m:sty m:val="p"/>
                      </m:rPr>
                      <w:rPr>
                        <w:rFonts w:ascii="Cambria Math" w:eastAsia="等线" w:hAnsi="Cambria Math"/>
                        <w:sz w:val="22"/>
                        <w:szCs w:val="22"/>
                        <w:lang w:eastAsia="zh-CN"/>
                      </w:rPr>
                      <m:t>N</m:t>
                    </m:r>
                  </m:e>
                  <m:sub>
                    <m:r>
                      <m:rPr>
                        <m:sty m:val="p"/>
                      </m:rPr>
                      <w:rPr>
                        <w:rFonts w:ascii="Cambria Math" w:eastAsia="等线" w:hAnsi="Cambria Math"/>
                        <w:sz w:val="22"/>
                        <w:szCs w:val="22"/>
                        <w:lang w:eastAsia="zh-CN"/>
                      </w:rPr>
                      <m:t>t</m:t>
                    </m:r>
                  </m:sub>
                </m:sSub>
              </m:sub>
              <m:sup>
                <m:sSubSup>
                  <m:sSubSupPr>
                    <m:ctrlPr>
                      <w:rPr>
                        <w:rFonts w:ascii="Cambria Math" w:eastAsia="等线" w:hAnsi="Cambria Math"/>
                        <w:iCs/>
                        <w:sz w:val="22"/>
                        <w:szCs w:val="22"/>
                        <w:lang w:eastAsia="zh-CN"/>
                      </w:rPr>
                    </m:ctrlPr>
                  </m:sSubSupPr>
                  <m:e>
                    <m:r>
                      <m:rPr>
                        <m:sty m:val="p"/>
                      </m:rPr>
                      <w:rPr>
                        <w:rFonts w:ascii="Cambria Math" w:eastAsia="等线" w:hAnsi="Cambria Math"/>
                        <w:sz w:val="22"/>
                        <w:szCs w:val="22"/>
                        <w:lang w:eastAsia="zh-CN"/>
                      </w:rPr>
                      <m:t>N</m:t>
                    </m:r>
                  </m:e>
                  <m:sub>
                    <m:r>
                      <m:rPr>
                        <m:sty m:val="p"/>
                      </m:rPr>
                      <w:rPr>
                        <w:rFonts w:ascii="Cambria Math" w:eastAsia="等线" w:hAnsi="Cambria Math" w:hint="eastAsia"/>
                        <w:sz w:val="22"/>
                        <w:szCs w:val="22"/>
                        <w:lang w:eastAsia="zh-CN"/>
                      </w:rPr>
                      <m:t>t</m:t>
                    </m:r>
                  </m:sub>
                  <m:sup>
                    <m:r>
                      <m:rPr>
                        <m:sty m:val="p"/>
                      </m:rPr>
                      <w:rPr>
                        <w:rFonts w:ascii="Cambria Math" w:eastAsia="等线" w:hAnsi="Cambria Math"/>
                        <w:sz w:val="22"/>
                        <w:szCs w:val="22"/>
                        <w:lang w:eastAsia="zh-CN"/>
                      </w:rPr>
                      <m:t>'</m:t>
                    </m:r>
                  </m:sup>
                </m:sSubSup>
              </m:sup>
            </m:sSubSup>
          </m:e>
        </m:d>
      </m:oMath>
      <w:r w:rsidR="00BF47C4">
        <w:rPr>
          <w:rFonts w:ascii="Times New Roman" w:eastAsia="等线" w:hAnsi="Times New Roman" w:hint="eastAsia"/>
          <w:iCs/>
          <w:sz w:val="22"/>
          <w:szCs w:val="22"/>
          <w:lang w:eastAsia="zh-CN"/>
        </w:rPr>
        <w:t xml:space="preserve"> </w:t>
      </w:r>
      <w:r w:rsidRPr="00DA4004">
        <w:rPr>
          <w:rFonts w:ascii="Times New Roman" w:eastAsia="等线" w:hAnsi="Times New Roman"/>
          <w:sz w:val="22"/>
          <w:szCs w:val="22"/>
          <w:lang w:eastAsia="zh-CN"/>
        </w:rPr>
        <w:t>bits are required.</w:t>
      </w:r>
    </w:p>
    <w:p w14:paraId="111C8287" w14:textId="77777777" w:rsidR="00B60615" w:rsidRPr="00BF47C4" w:rsidRDefault="00B60615">
      <w:pPr>
        <w:ind w:left="0" w:firstLine="0"/>
        <w:jc w:val="both"/>
        <w:rPr>
          <w:rFonts w:ascii="Times New Roman" w:eastAsia="等线" w:hAnsi="Times New Roman"/>
          <w:sz w:val="22"/>
          <w:szCs w:val="22"/>
          <w:lang w:eastAsia="zh-CN"/>
        </w:rPr>
      </w:pPr>
    </w:p>
    <w:p w14:paraId="0DC83303" w14:textId="77777777" w:rsidR="00B60615" w:rsidRPr="009D75FF" w:rsidRDefault="00B60615">
      <w:pPr>
        <w:ind w:left="0" w:firstLine="0"/>
        <w:jc w:val="both"/>
        <w:rPr>
          <w:rFonts w:ascii="Times New Roman" w:eastAsia="等线" w:hAnsi="Times New Roman"/>
          <w:sz w:val="22"/>
          <w:szCs w:val="22"/>
          <w:lang w:eastAsia="zh-CN"/>
        </w:rPr>
      </w:pPr>
      <w:r w:rsidRPr="00DA4004">
        <w:rPr>
          <w:rFonts w:ascii="Times New Roman" w:eastAsia="等线" w:hAnsi="Times New Roman"/>
          <w:sz w:val="22"/>
          <w:szCs w:val="22"/>
          <w:lang w:eastAsia="zh-CN"/>
        </w:rPr>
        <w:t xml:space="preserve">The overhead comparison for these 3 options is summarized in </w:t>
      </w:r>
      <w:r w:rsidR="00A53593">
        <w:rPr>
          <w:rFonts w:ascii="Times New Roman" w:eastAsia="等线" w:hAnsi="Times New Roman"/>
          <w:sz w:val="22"/>
          <w:szCs w:val="22"/>
          <w:lang w:eastAsia="zh-CN"/>
        </w:rPr>
        <w:t>F</w:t>
      </w:r>
      <w:r w:rsidRPr="00DA4004">
        <w:rPr>
          <w:rFonts w:ascii="Times New Roman" w:eastAsia="等线" w:hAnsi="Times New Roman"/>
          <w:sz w:val="22"/>
          <w:szCs w:val="22"/>
          <w:lang w:eastAsia="zh-CN"/>
        </w:rPr>
        <w:t>igure</w:t>
      </w:r>
      <w:r w:rsidR="00A53593">
        <w:rPr>
          <w:rFonts w:ascii="Times New Roman" w:eastAsia="等线" w:hAnsi="Times New Roman"/>
          <w:sz w:val="22"/>
          <w:szCs w:val="22"/>
          <w:lang w:eastAsia="zh-CN"/>
        </w:rPr>
        <w:t xml:space="preserve"> 1</w:t>
      </w:r>
      <w:r w:rsidRPr="00DA4004">
        <w:rPr>
          <w:rFonts w:ascii="Times New Roman" w:eastAsia="等线" w:hAnsi="Times New Roman"/>
          <w:sz w:val="22"/>
          <w:szCs w:val="22"/>
          <w:lang w:eastAsia="zh-CN"/>
        </w:rPr>
        <w:t>. Comparing these 3 options, it is observed that, the combinatorial index-based indication achieve</w:t>
      </w:r>
      <w:r w:rsidR="009D398F">
        <w:rPr>
          <w:rFonts w:ascii="Times New Roman" w:eastAsia="等线" w:hAnsi="Times New Roman"/>
          <w:sz w:val="22"/>
          <w:szCs w:val="22"/>
          <w:lang w:eastAsia="zh-CN"/>
        </w:rPr>
        <w:t>s</w:t>
      </w:r>
      <w:r w:rsidRPr="00DA4004">
        <w:rPr>
          <w:rFonts w:ascii="Times New Roman" w:eastAsia="等线" w:hAnsi="Times New Roman"/>
          <w:sz w:val="22"/>
          <w:szCs w:val="22"/>
          <w:lang w:eastAsia="zh-CN"/>
        </w:rPr>
        <w:t xml:space="preserve"> the lowest overhead. From this point, we slightly prefer combinatorial index-based indication</w:t>
      </w:r>
      <w:r w:rsidR="009D398F">
        <w:rPr>
          <w:rFonts w:ascii="Times New Roman" w:eastAsia="等线" w:hAnsi="Times New Roman"/>
          <w:sz w:val="22"/>
          <w:szCs w:val="22"/>
          <w:lang w:eastAsia="zh-CN"/>
        </w:rPr>
        <w:t>.</w:t>
      </w:r>
    </w:p>
    <w:p w14:paraId="5459B5E2" w14:textId="1AEAF79A" w:rsidR="00122E48" w:rsidRDefault="00D96DEC" w:rsidP="00122E48">
      <w:pPr>
        <w:ind w:left="0" w:firstLine="0"/>
        <w:jc w:val="center"/>
        <w:rPr>
          <w:rFonts w:ascii="Times New Roman" w:eastAsia="等线" w:hAnsi="Times New Roman"/>
          <w:sz w:val="24"/>
          <w:szCs w:val="40"/>
          <w:lang w:eastAsia="zh-CN"/>
        </w:rPr>
      </w:pPr>
      <w:r w:rsidRPr="00D96DEC">
        <w:rPr>
          <w:rFonts w:ascii="Times New Roman" w:eastAsia="等线" w:hAnsi="Times New Roman" w:hint="eastAsia"/>
          <w:noProof/>
          <w:sz w:val="24"/>
          <w:szCs w:val="40"/>
          <w:lang w:eastAsia="zh-CN"/>
        </w:rPr>
        <w:drawing>
          <wp:inline distT="0" distB="0" distL="0" distR="0" wp14:anchorId="42A5D224" wp14:editId="550EF67B">
            <wp:extent cx="1980000" cy="1484763"/>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0000" cy="1484763"/>
                    </a:xfrm>
                    <a:prstGeom prst="rect">
                      <a:avLst/>
                    </a:prstGeom>
                    <a:noFill/>
                    <a:ln>
                      <a:noFill/>
                    </a:ln>
                  </pic:spPr>
                </pic:pic>
              </a:graphicData>
            </a:graphic>
          </wp:inline>
        </w:drawing>
      </w:r>
      <w:r w:rsidR="00A56170" w:rsidRPr="00A56170">
        <w:rPr>
          <w:rFonts w:ascii="Times New Roman" w:eastAsia="等线" w:hAnsi="Times New Roman" w:hint="eastAsia"/>
          <w:sz w:val="24"/>
          <w:szCs w:val="40"/>
          <w:lang w:eastAsia="zh-CN"/>
        </w:rPr>
        <w:t xml:space="preserve"> </w:t>
      </w:r>
      <w:r w:rsidRPr="00D96DEC">
        <w:rPr>
          <w:rFonts w:ascii="Times New Roman" w:eastAsia="等线" w:hAnsi="Times New Roman" w:hint="eastAsia"/>
          <w:noProof/>
          <w:sz w:val="24"/>
          <w:szCs w:val="40"/>
          <w:lang w:eastAsia="zh-CN"/>
        </w:rPr>
        <w:drawing>
          <wp:inline distT="0" distB="0" distL="0" distR="0" wp14:anchorId="4623A3C3" wp14:editId="3C1BA069">
            <wp:extent cx="1980000" cy="1484764"/>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0000" cy="1484764"/>
                    </a:xfrm>
                    <a:prstGeom prst="rect">
                      <a:avLst/>
                    </a:prstGeom>
                    <a:noFill/>
                    <a:ln>
                      <a:noFill/>
                    </a:ln>
                  </pic:spPr>
                </pic:pic>
              </a:graphicData>
            </a:graphic>
          </wp:inline>
        </w:drawing>
      </w:r>
      <w:r w:rsidR="00A56170" w:rsidRPr="00A56170">
        <w:rPr>
          <w:rFonts w:ascii="Times New Roman" w:eastAsia="等线" w:hAnsi="Times New Roman" w:hint="eastAsia"/>
          <w:sz w:val="24"/>
          <w:szCs w:val="40"/>
          <w:lang w:eastAsia="zh-CN"/>
        </w:rPr>
        <w:t xml:space="preserve"> </w:t>
      </w:r>
      <w:r w:rsidRPr="00D96DEC">
        <w:rPr>
          <w:rFonts w:ascii="Times New Roman" w:eastAsia="等线" w:hAnsi="Times New Roman" w:hint="eastAsia"/>
          <w:noProof/>
          <w:sz w:val="24"/>
          <w:szCs w:val="40"/>
          <w:lang w:eastAsia="zh-CN"/>
        </w:rPr>
        <w:drawing>
          <wp:inline distT="0" distB="0" distL="0" distR="0" wp14:anchorId="61CA4350" wp14:editId="114D7023">
            <wp:extent cx="1980000" cy="1484764"/>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80000" cy="1484764"/>
                    </a:xfrm>
                    <a:prstGeom prst="rect">
                      <a:avLst/>
                    </a:prstGeom>
                    <a:noFill/>
                    <a:ln>
                      <a:noFill/>
                    </a:ln>
                  </pic:spPr>
                </pic:pic>
              </a:graphicData>
            </a:graphic>
          </wp:inline>
        </w:drawing>
      </w:r>
    </w:p>
    <w:p w14:paraId="10A376FF" w14:textId="77777777" w:rsidR="00A53593" w:rsidRDefault="00A53593" w:rsidP="00A53593">
      <w:pPr>
        <w:pStyle w:val="a4"/>
        <w:keepNext/>
        <w:jc w:val="center"/>
      </w:pPr>
      <w:r>
        <w:t xml:space="preserve">Figure </w:t>
      </w:r>
      <w:r w:rsidR="00031303">
        <w:fldChar w:fldCharType="begin"/>
      </w:r>
      <w:r w:rsidR="00031303">
        <w:instrText xml:space="preserve"> SEQ Table \* ARABIC </w:instrText>
      </w:r>
      <w:r w:rsidR="00031303">
        <w:fldChar w:fldCharType="separate"/>
      </w:r>
      <w:r>
        <w:rPr>
          <w:noProof/>
        </w:rPr>
        <w:t>1</w:t>
      </w:r>
      <w:r w:rsidR="00031303">
        <w:rPr>
          <w:noProof/>
        </w:rPr>
        <w:fldChar w:fldCharType="end"/>
      </w:r>
      <w:r>
        <w:t xml:space="preserve"> O</w:t>
      </w:r>
      <w:r w:rsidRPr="00A53593">
        <w:t>verhead comparison for these 3 options</w:t>
      </w:r>
      <w:r w:rsidR="00DA5C21">
        <w:t xml:space="preserve"> for </w:t>
      </w:r>
      <w:r w:rsidR="00DA5C21" w:rsidRPr="00DA5C21">
        <w:t>sample-based report</w:t>
      </w:r>
    </w:p>
    <w:p w14:paraId="6A18CA95" w14:textId="77777777" w:rsidR="00B60615" w:rsidRDefault="00B60615">
      <w:pPr>
        <w:ind w:left="0" w:firstLine="0"/>
        <w:jc w:val="both"/>
        <w:rPr>
          <w:rFonts w:ascii="Times New Roman" w:eastAsia="等线" w:hAnsi="Times New Roman"/>
          <w:sz w:val="24"/>
          <w:szCs w:val="40"/>
          <w:lang w:eastAsia="zh-CN"/>
        </w:rPr>
      </w:pPr>
    </w:p>
    <w:p w14:paraId="5420ADF0" w14:textId="2AB31B1D" w:rsidR="00B60615" w:rsidRPr="004F009C" w:rsidRDefault="00B60615">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Proposal 1: The timing report of sample-based measurement include</w:t>
      </w:r>
      <w:r w:rsidR="009D398F" w:rsidRPr="004F009C">
        <w:rPr>
          <w:rFonts w:ascii="Times New Roman" w:eastAsia="等线" w:hAnsi="Times New Roman"/>
          <w:b/>
          <w:sz w:val="22"/>
          <w:szCs w:val="22"/>
          <w:lang w:eastAsia="zh-CN"/>
        </w:rPr>
        <w:t>s</w:t>
      </w:r>
      <w:r w:rsidRPr="004F009C">
        <w:rPr>
          <w:rFonts w:ascii="Times New Roman" w:eastAsia="等线" w:hAnsi="Times New Roman"/>
          <w:b/>
          <w:sz w:val="22"/>
          <w:szCs w:val="22"/>
          <w:lang w:eastAsia="zh-CN"/>
        </w:rPr>
        <w:t xml:space="preserve"> the report of starting timing of </w:t>
      </w:r>
      <w:proofErr w:type="spellStart"/>
      <w:r w:rsidRPr="004F009C">
        <w:rPr>
          <w:rFonts w:ascii="Times New Roman" w:eastAsia="等线" w:hAnsi="Times New Roman"/>
          <w:b/>
          <w:sz w:val="22"/>
          <w:szCs w:val="22"/>
          <w:lang w:eastAsia="zh-CN"/>
        </w:rPr>
        <w:t>N</w:t>
      </w:r>
      <w:r w:rsidRPr="004F009C">
        <w:rPr>
          <w:rFonts w:ascii="Times New Roman" w:eastAsia="等线" w:hAnsi="Times New Roman"/>
          <w:b/>
          <w:sz w:val="22"/>
          <w:szCs w:val="22"/>
          <w:vertAlign w:val="subscript"/>
          <w:lang w:eastAsia="zh-CN"/>
        </w:rPr>
        <w:t>t</w:t>
      </w:r>
      <w:proofErr w:type="spellEnd"/>
      <w:r w:rsidRPr="004F009C">
        <w:rPr>
          <w:rFonts w:ascii="Times New Roman" w:eastAsia="等线" w:hAnsi="Times New Roman"/>
          <w:b/>
          <w:sz w:val="22"/>
          <w:szCs w:val="22"/>
          <w:lang w:eastAsia="zh-CN"/>
        </w:rPr>
        <w:t xml:space="preserve"> samples (i.e., the first detected path rounded down) and the timing report of the </w:t>
      </w:r>
      <w:proofErr w:type="spellStart"/>
      <w:r w:rsidR="009D398F" w:rsidRPr="004F009C">
        <w:rPr>
          <w:rFonts w:ascii="Times New Roman" w:hAnsi="Times New Roman"/>
          <w:b/>
          <w:sz w:val="22"/>
          <w:szCs w:val="22"/>
        </w:rPr>
        <w:t>N</w:t>
      </w:r>
      <w:r w:rsidR="009D398F" w:rsidRPr="004F009C">
        <w:rPr>
          <w:rFonts w:ascii="Times New Roman" w:hAnsi="Times New Roman"/>
          <w:b/>
          <w:sz w:val="22"/>
          <w:szCs w:val="22"/>
          <w:vertAlign w:val="subscript"/>
        </w:rPr>
        <w:t>t</w:t>
      </w:r>
      <w:proofErr w:type="spellEnd"/>
      <w:r w:rsidR="009D398F" w:rsidRPr="004F009C">
        <w:rPr>
          <w:rFonts w:ascii="Times New Roman" w:hAnsi="Times New Roman"/>
          <w:b/>
          <w:sz w:val="22"/>
          <w:szCs w:val="22"/>
        </w:rPr>
        <w:t>'</w:t>
      </w:r>
      <w:r w:rsidR="002B478E">
        <w:rPr>
          <w:rFonts w:ascii="Times New Roman" w:hAnsi="Times New Roman"/>
          <w:b/>
          <w:sz w:val="22"/>
          <w:szCs w:val="22"/>
        </w:rPr>
        <w:t xml:space="preserve"> </w:t>
      </w:r>
      <w:r w:rsidRPr="004F009C">
        <w:rPr>
          <w:rFonts w:ascii="Times New Roman" w:eastAsia="等线" w:hAnsi="Times New Roman"/>
          <w:b/>
          <w:sz w:val="22"/>
          <w:szCs w:val="22"/>
          <w:lang w:eastAsia="zh-CN"/>
        </w:rPr>
        <w:t>samples</w:t>
      </w:r>
    </w:p>
    <w:p w14:paraId="04BDBB0A" w14:textId="77777777" w:rsidR="00D46C40" w:rsidRPr="004F009C" w:rsidRDefault="00B60615">
      <w:pPr>
        <w:numPr>
          <w:ilvl w:val="0"/>
          <w:numId w:val="14"/>
        </w:numPr>
        <w:jc w:val="both"/>
        <w:rPr>
          <w:rFonts w:ascii="Times New Roman" w:hAnsi="Times New Roman"/>
          <w:b/>
          <w:sz w:val="22"/>
          <w:szCs w:val="22"/>
        </w:rPr>
      </w:pPr>
      <w:r w:rsidRPr="004F009C">
        <w:rPr>
          <w:rFonts w:ascii="Times New Roman" w:eastAsia="等线" w:hAnsi="Times New Roman" w:hint="eastAsia"/>
          <w:b/>
          <w:sz w:val="22"/>
          <w:szCs w:val="22"/>
          <w:lang w:eastAsia="zh-CN"/>
        </w:rPr>
        <w:t>R</w:t>
      </w:r>
      <w:r w:rsidRPr="004F009C">
        <w:rPr>
          <w:rFonts w:ascii="Times New Roman" w:eastAsia="等线" w:hAnsi="Times New Roman"/>
          <w:b/>
          <w:sz w:val="22"/>
          <w:szCs w:val="22"/>
          <w:lang w:eastAsia="zh-CN"/>
        </w:rPr>
        <w:t xml:space="preserve">euse the Path-based report manner for the report of the starting timing of </w:t>
      </w:r>
      <w:proofErr w:type="spellStart"/>
      <w:r w:rsidRPr="004F009C">
        <w:rPr>
          <w:rFonts w:ascii="Times New Roman" w:eastAsia="等线" w:hAnsi="Times New Roman"/>
          <w:b/>
          <w:sz w:val="22"/>
          <w:szCs w:val="22"/>
          <w:lang w:eastAsia="zh-CN"/>
        </w:rPr>
        <w:t>N</w:t>
      </w:r>
      <w:r w:rsidRPr="004F009C">
        <w:rPr>
          <w:rFonts w:ascii="Times New Roman" w:eastAsia="等线" w:hAnsi="Times New Roman"/>
          <w:b/>
          <w:sz w:val="22"/>
          <w:szCs w:val="22"/>
          <w:vertAlign w:val="subscript"/>
          <w:lang w:eastAsia="zh-CN"/>
        </w:rPr>
        <w:t>t</w:t>
      </w:r>
      <w:proofErr w:type="spellEnd"/>
      <w:r w:rsidRPr="004F009C">
        <w:rPr>
          <w:rFonts w:ascii="Times New Roman" w:eastAsia="等线" w:hAnsi="Times New Roman"/>
          <w:b/>
          <w:sz w:val="22"/>
          <w:szCs w:val="22"/>
          <w:lang w:eastAsia="zh-CN"/>
        </w:rPr>
        <w:t xml:space="preserve"> samples</w:t>
      </w:r>
    </w:p>
    <w:p w14:paraId="7DBD22DB" w14:textId="503E0991" w:rsidR="00B60615" w:rsidRPr="004F009C" w:rsidRDefault="00B60615">
      <w:pPr>
        <w:numPr>
          <w:ilvl w:val="0"/>
          <w:numId w:val="14"/>
        </w:numPr>
        <w:jc w:val="both"/>
        <w:rPr>
          <w:rFonts w:ascii="Times New Roman" w:hAnsi="Times New Roman"/>
          <w:b/>
          <w:sz w:val="22"/>
          <w:szCs w:val="22"/>
        </w:rPr>
      </w:pPr>
      <w:r w:rsidRPr="004F009C">
        <w:rPr>
          <w:rFonts w:ascii="Times New Roman" w:hAnsi="Times New Roman"/>
          <w:b/>
          <w:sz w:val="22"/>
          <w:szCs w:val="22"/>
        </w:rPr>
        <w:t xml:space="preserve">Support the combinatorial index-based report for the </w:t>
      </w:r>
      <w:r w:rsidR="009D398F" w:rsidRPr="004F009C">
        <w:rPr>
          <w:rFonts w:ascii="Times New Roman" w:hAnsi="Times New Roman"/>
          <w:b/>
          <w:sz w:val="22"/>
          <w:szCs w:val="22"/>
        </w:rPr>
        <w:t>t</w:t>
      </w:r>
      <w:r w:rsidRPr="004F009C">
        <w:rPr>
          <w:rFonts w:ascii="Times New Roman" w:hAnsi="Times New Roman"/>
          <w:b/>
          <w:sz w:val="22"/>
          <w:szCs w:val="22"/>
        </w:rPr>
        <w:t>iming report of the remaining</w:t>
      </w:r>
      <w:r w:rsidR="00DE522B">
        <w:rPr>
          <w:rFonts w:ascii="Times New Roman" w:hAnsi="Times New Roman"/>
          <w:b/>
          <w:sz w:val="22"/>
          <w:szCs w:val="22"/>
        </w:rPr>
        <w:t xml:space="preserve"> </w:t>
      </w:r>
      <w:proofErr w:type="spellStart"/>
      <w:r w:rsidR="009D398F" w:rsidRPr="004F009C">
        <w:rPr>
          <w:rFonts w:ascii="Times New Roman" w:hAnsi="Times New Roman"/>
          <w:b/>
          <w:sz w:val="22"/>
          <w:szCs w:val="22"/>
        </w:rPr>
        <w:t>N</w:t>
      </w:r>
      <w:r w:rsidR="009D398F" w:rsidRPr="004F009C">
        <w:rPr>
          <w:rFonts w:ascii="Times New Roman" w:hAnsi="Times New Roman"/>
          <w:b/>
          <w:sz w:val="22"/>
          <w:szCs w:val="22"/>
          <w:vertAlign w:val="subscript"/>
        </w:rPr>
        <w:t>t</w:t>
      </w:r>
      <w:r w:rsidR="009D398F" w:rsidRPr="004F009C">
        <w:rPr>
          <w:rFonts w:ascii="Times New Roman" w:hAnsi="Times New Roman"/>
          <w:b/>
          <w:sz w:val="22"/>
          <w:szCs w:val="22"/>
        </w:rPr>
        <w:t>'</w:t>
      </w:r>
      <w:r w:rsidRPr="004F009C">
        <w:rPr>
          <w:rFonts w:ascii="Times New Roman" w:hAnsi="Times New Roman"/>
          <w:b/>
          <w:sz w:val="22"/>
          <w:szCs w:val="22"/>
        </w:rPr>
        <w:t>samples</w:t>
      </w:r>
      <w:proofErr w:type="spellEnd"/>
    </w:p>
    <w:p w14:paraId="5BEF1C8D" w14:textId="77777777" w:rsidR="00B60615" w:rsidRDefault="00B60615">
      <w:pPr>
        <w:ind w:left="0" w:firstLine="0"/>
        <w:jc w:val="both"/>
        <w:rPr>
          <w:rFonts w:ascii="Times New Roman" w:eastAsia="等线" w:hAnsi="Times New Roman"/>
          <w:b/>
          <w:sz w:val="22"/>
          <w:szCs w:val="40"/>
          <w:u w:val="single"/>
          <w:lang w:eastAsia="zh-CN"/>
        </w:rPr>
      </w:pPr>
    </w:p>
    <w:p w14:paraId="7F2723C3" w14:textId="77777777" w:rsidR="00B60615" w:rsidRDefault="002E7BE3">
      <w:pPr>
        <w:ind w:left="0" w:firstLine="0"/>
        <w:jc w:val="both"/>
        <w:rPr>
          <w:rFonts w:ascii="Times New Roman" w:eastAsia="等线" w:hAnsi="Times New Roman"/>
          <w:b/>
          <w:sz w:val="22"/>
          <w:szCs w:val="40"/>
          <w:u w:val="single"/>
          <w:lang w:eastAsia="zh-CN"/>
        </w:rPr>
      </w:pPr>
      <w:r>
        <w:rPr>
          <w:rFonts w:ascii="Times New Roman" w:eastAsia="等线" w:hAnsi="Times New Roman"/>
          <w:b/>
          <w:sz w:val="22"/>
          <w:szCs w:val="40"/>
          <w:u w:val="single"/>
          <w:lang w:eastAsia="zh-CN"/>
        </w:rPr>
        <w:t>Remaining i</w:t>
      </w:r>
      <w:r w:rsidR="00B60615">
        <w:rPr>
          <w:rFonts w:ascii="Times New Roman" w:eastAsia="等线" w:hAnsi="Times New Roman"/>
          <w:b/>
          <w:sz w:val="22"/>
          <w:szCs w:val="40"/>
          <w:u w:val="single"/>
          <w:lang w:eastAsia="zh-CN"/>
        </w:rPr>
        <w:t>ssue 2: Power information report</w:t>
      </w:r>
    </w:p>
    <w:p w14:paraId="1B93E82D" w14:textId="77777777" w:rsidR="00B60615" w:rsidRDefault="00B60615">
      <w:pPr>
        <w:ind w:left="0" w:firstLine="0"/>
        <w:jc w:val="both"/>
        <w:rPr>
          <w:rFonts w:ascii="Times New Roman" w:eastAsia="等线" w:hAnsi="Times New Roman"/>
          <w:b/>
          <w:sz w:val="22"/>
          <w:szCs w:val="40"/>
          <w:u w:val="single"/>
          <w:lang w:eastAsia="zh-CN"/>
        </w:rPr>
      </w:pPr>
    </w:p>
    <w:p w14:paraId="143ED566" w14:textId="77777777" w:rsidR="00B60615" w:rsidRDefault="00B60615">
      <w:pPr>
        <w:ind w:left="0" w:firstLine="0"/>
        <w:jc w:val="both"/>
        <w:rPr>
          <w:rFonts w:ascii="Times New Roman" w:eastAsia="等线" w:hAnsi="Times New Roman"/>
          <w:sz w:val="22"/>
          <w:szCs w:val="40"/>
          <w:lang w:eastAsia="zh-CN"/>
        </w:rPr>
      </w:pPr>
      <w:r>
        <w:rPr>
          <w:rFonts w:ascii="Times New Roman" w:eastAsia="等线" w:hAnsi="Times New Roman"/>
          <w:sz w:val="22"/>
          <w:szCs w:val="40"/>
          <w:lang w:eastAsia="zh-CN"/>
        </w:rPr>
        <w:t>For the sample-based report, besides timing information, power information for each sample would be reported accordingly. For the path-based measurement report, the associated power for each path i.e., RSRPP is reported as well. Considering this situation, we consider it is straightforward to reuse the power information report manner of RSRPP for the power report of sample.</w:t>
      </w:r>
    </w:p>
    <w:p w14:paraId="498D75BB" w14:textId="77777777" w:rsidR="00B60615" w:rsidRDefault="00B60615">
      <w:pPr>
        <w:ind w:left="0" w:firstLine="0"/>
        <w:jc w:val="both"/>
        <w:rPr>
          <w:rFonts w:ascii="Times New Roman" w:eastAsia="等线" w:hAnsi="Times New Roman"/>
          <w:sz w:val="22"/>
          <w:szCs w:val="40"/>
          <w:lang w:eastAsia="zh-CN"/>
        </w:rPr>
      </w:pPr>
    </w:p>
    <w:p w14:paraId="52EA724E" w14:textId="77777777" w:rsidR="00B60615" w:rsidRPr="004F009C" w:rsidRDefault="00B60615">
      <w:pPr>
        <w:ind w:left="0" w:firstLine="0"/>
        <w:jc w:val="both"/>
        <w:rPr>
          <w:rFonts w:ascii="Times New Roman" w:eastAsia="等线" w:hAnsi="Times New Roman"/>
          <w:b/>
          <w:sz w:val="22"/>
          <w:szCs w:val="40"/>
          <w:lang w:eastAsia="zh-CN"/>
        </w:rPr>
      </w:pPr>
      <w:r w:rsidRPr="004F009C">
        <w:rPr>
          <w:rFonts w:ascii="Times New Roman" w:eastAsia="等线" w:hAnsi="Times New Roman"/>
          <w:b/>
          <w:sz w:val="22"/>
          <w:szCs w:val="40"/>
          <w:lang w:eastAsia="zh-CN"/>
        </w:rPr>
        <w:t>Proposal</w:t>
      </w:r>
      <w:r w:rsidRPr="004F009C">
        <w:rPr>
          <w:rFonts w:ascii="Times New Roman" w:eastAsia="等线" w:hAnsi="Times New Roman" w:hint="eastAsia"/>
          <w:b/>
          <w:sz w:val="22"/>
          <w:szCs w:val="40"/>
          <w:lang w:eastAsia="zh-CN"/>
        </w:rPr>
        <w:t xml:space="preserve"> 2</w:t>
      </w:r>
      <w:r w:rsidRPr="004F009C">
        <w:rPr>
          <w:rFonts w:ascii="Times New Roman" w:eastAsia="等线" w:hAnsi="Times New Roman"/>
          <w:b/>
          <w:sz w:val="22"/>
          <w:szCs w:val="40"/>
          <w:lang w:eastAsia="zh-CN"/>
        </w:rPr>
        <w:t>: Reuse the RSRPP report manner for the power report of sample measurement</w:t>
      </w:r>
    </w:p>
    <w:p w14:paraId="29E1B677" w14:textId="77777777" w:rsidR="00070803" w:rsidRDefault="00070803">
      <w:pPr>
        <w:ind w:left="0" w:firstLine="0"/>
        <w:jc w:val="both"/>
        <w:rPr>
          <w:rFonts w:ascii="Times New Roman" w:eastAsia="等线" w:hAnsi="Times New Roman"/>
          <w:b/>
          <w:sz w:val="22"/>
          <w:szCs w:val="40"/>
          <w:u w:val="single"/>
          <w:lang w:eastAsia="zh-CN"/>
        </w:rPr>
      </w:pPr>
    </w:p>
    <w:p w14:paraId="1F4F1EEB" w14:textId="29187232" w:rsidR="00B60615" w:rsidRDefault="002E7BE3">
      <w:pPr>
        <w:ind w:left="0" w:firstLine="0"/>
        <w:jc w:val="both"/>
        <w:rPr>
          <w:rFonts w:ascii="Times New Roman" w:eastAsia="等线" w:hAnsi="Times New Roman"/>
          <w:b/>
          <w:sz w:val="22"/>
          <w:szCs w:val="40"/>
          <w:u w:val="single"/>
          <w:lang w:eastAsia="zh-CN"/>
        </w:rPr>
      </w:pPr>
      <w:r>
        <w:rPr>
          <w:rFonts w:ascii="Times New Roman" w:eastAsia="等线" w:hAnsi="Times New Roman"/>
          <w:b/>
          <w:sz w:val="22"/>
          <w:szCs w:val="40"/>
          <w:u w:val="single"/>
          <w:lang w:eastAsia="zh-CN"/>
        </w:rPr>
        <w:t>Remaining i</w:t>
      </w:r>
      <w:r w:rsidR="00B60615">
        <w:rPr>
          <w:rFonts w:ascii="Times New Roman" w:eastAsia="等线" w:hAnsi="Times New Roman"/>
          <w:b/>
          <w:sz w:val="22"/>
          <w:szCs w:val="40"/>
          <w:u w:val="single"/>
          <w:lang w:eastAsia="zh-CN"/>
        </w:rPr>
        <w:t>ssue 3: Measurement for Case 2b</w:t>
      </w:r>
    </w:p>
    <w:p w14:paraId="3961D6B1" w14:textId="77777777" w:rsidR="00B60615" w:rsidRDefault="00B60615">
      <w:pPr>
        <w:ind w:left="0" w:firstLine="0"/>
        <w:jc w:val="both"/>
        <w:rPr>
          <w:rFonts w:ascii="Times New Roman" w:eastAsia="等线" w:hAnsi="Times New Roman"/>
          <w:b/>
          <w:sz w:val="22"/>
          <w:szCs w:val="40"/>
          <w:u w:val="single"/>
          <w:lang w:eastAsia="zh-CN"/>
        </w:rPr>
      </w:pPr>
    </w:p>
    <w:p w14:paraId="79761C6A" w14:textId="77777777" w:rsidR="00B60615" w:rsidRPr="002E7BE3" w:rsidRDefault="00B60615">
      <w:pPr>
        <w:ind w:left="0" w:firstLine="0"/>
        <w:jc w:val="both"/>
        <w:rPr>
          <w:rFonts w:ascii="Times New Roman" w:eastAsia="等线" w:hAnsi="Times New Roman"/>
          <w:sz w:val="22"/>
          <w:szCs w:val="22"/>
          <w:lang w:eastAsia="zh-CN"/>
        </w:rPr>
      </w:pPr>
      <w:r w:rsidRPr="002E7BE3">
        <w:rPr>
          <w:rFonts w:ascii="Times New Roman" w:eastAsia="等线" w:hAnsi="Times New Roman"/>
          <w:sz w:val="22"/>
          <w:szCs w:val="22"/>
          <w:lang w:eastAsia="zh-CN"/>
        </w:rPr>
        <w:t xml:space="preserve">In previous meetings, the discussion related to sample-based measurement mainly focus on Case 3b considering it is first priority case. For the Case 2b with second priority, we think the agreement/conclusion made for Case 3b can be reused. One potential difference is certain UE capability related to sample-based </w:t>
      </w:r>
      <w:r w:rsidRPr="002E7BE3">
        <w:rPr>
          <w:rFonts w:ascii="Times New Roman" w:eastAsia="等线" w:hAnsi="Times New Roman"/>
          <w:sz w:val="22"/>
          <w:szCs w:val="22"/>
          <w:lang w:eastAsia="zh-CN"/>
        </w:rPr>
        <w:lastRenderedPageBreak/>
        <w:t>measurement.</w:t>
      </w:r>
      <w:r w:rsidR="009D75FF">
        <w:rPr>
          <w:rFonts w:ascii="Times New Roman" w:eastAsia="等线" w:hAnsi="Times New Roman"/>
          <w:sz w:val="22"/>
          <w:szCs w:val="22"/>
          <w:lang w:eastAsia="zh-CN"/>
        </w:rPr>
        <w:t xml:space="preserve"> </w:t>
      </w:r>
      <w:r w:rsidRPr="002E7BE3">
        <w:rPr>
          <w:rFonts w:ascii="Times New Roman" w:eastAsia="等线" w:hAnsi="Times New Roman"/>
          <w:sz w:val="22"/>
          <w:szCs w:val="22"/>
          <w:lang w:eastAsia="zh-CN"/>
        </w:rPr>
        <w:t xml:space="preserve">The UE capability may contain two aspects. One aspect </w:t>
      </w:r>
      <w:r w:rsidR="009D75FF">
        <w:rPr>
          <w:rFonts w:ascii="Times New Roman" w:eastAsia="等线" w:hAnsi="Times New Roman"/>
          <w:sz w:val="22"/>
          <w:szCs w:val="22"/>
          <w:lang w:eastAsia="zh-CN"/>
        </w:rPr>
        <w:t>is w</w:t>
      </w:r>
      <w:r w:rsidRPr="002E7BE3">
        <w:rPr>
          <w:rFonts w:ascii="Times New Roman" w:eastAsia="等线" w:hAnsi="Times New Roman"/>
          <w:sz w:val="22"/>
          <w:szCs w:val="22"/>
          <w:lang w:eastAsia="zh-CN"/>
        </w:rPr>
        <w:t>hether UE support</w:t>
      </w:r>
      <w:r w:rsidR="009D75FF">
        <w:rPr>
          <w:rFonts w:ascii="Times New Roman" w:eastAsia="等线" w:hAnsi="Times New Roman"/>
          <w:sz w:val="22"/>
          <w:szCs w:val="22"/>
          <w:lang w:eastAsia="zh-CN"/>
        </w:rPr>
        <w:t>s</w:t>
      </w:r>
      <w:r w:rsidRPr="002E7BE3">
        <w:rPr>
          <w:rFonts w:ascii="Times New Roman" w:eastAsia="等线" w:hAnsi="Times New Roman"/>
          <w:sz w:val="22"/>
          <w:szCs w:val="22"/>
          <w:lang w:eastAsia="zh-CN"/>
        </w:rPr>
        <w:t xml:space="preserve"> sample-based processing, another aspect is </w:t>
      </w:r>
      <w:r w:rsidRPr="002E7BE3">
        <w:rPr>
          <w:rFonts w:ascii="Times New Roman" w:hAnsi="Times New Roman"/>
          <w:sz w:val="22"/>
          <w:szCs w:val="22"/>
        </w:rPr>
        <w:t xml:space="preserve">the range of </w:t>
      </w:r>
      <w:r w:rsidRPr="002E7BE3">
        <w:rPr>
          <w:rFonts w:ascii="Times New Roman" w:eastAsia="宋体" w:hAnsi="Times New Roman"/>
          <w:sz w:val="22"/>
          <w:szCs w:val="22"/>
          <w:lang w:eastAsia="zh-CN"/>
        </w:rPr>
        <w:t>(</w:t>
      </w:r>
      <w:proofErr w:type="spellStart"/>
      <w:r w:rsidRPr="002E7BE3">
        <w:rPr>
          <w:rFonts w:ascii="Times New Roman" w:hAnsi="Times New Roman"/>
          <w:sz w:val="22"/>
          <w:szCs w:val="22"/>
        </w:rPr>
        <w:t>N</w:t>
      </w:r>
      <w:r w:rsidRPr="002E7BE3">
        <w:rPr>
          <w:rFonts w:ascii="Times New Roman" w:hAnsi="Times New Roman"/>
          <w:sz w:val="22"/>
          <w:szCs w:val="22"/>
          <w:vertAlign w:val="subscript"/>
        </w:rPr>
        <w:t>t</w:t>
      </w:r>
      <w:proofErr w:type="spellEnd"/>
      <w:r w:rsidRPr="002E7BE3">
        <w:rPr>
          <w:rFonts w:ascii="Times New Roman" w:hAnsi="Times New Roman"/>
          <w:sz w:val="22"/>
          <w:szCs w:val="22"/>
        </w:rPr>
        <w:t xml:space="preserve">, </w:t>
      </w:r>
      <w:proofErr w:type="spellStart"/>
      <w:r w:rsidRPr="002E7BE3">
        <w:rPr>
          <w:rFonts w:ascii="Times New Roman" w:hAnsi="Times New Roman"/>
          <w:sz w:val="22"/>
          <w:szCs w:val="22"/>
        </w:rPr>
        <w:t>N</w:t>
      </w:r>
      <w:r w:rsidRPr="002E7BE3">
        <w:rPr>
          <w:rFonts w:ascii="Times New Roman" w:hAnsi="Times New Roman"/>
          <w:sz w:val="22"/>
          <w:szCs w:val="22"/>
          <w:vertAlign w:val="subscript"/>
        </w:rPr>
        <w:t>t</w:t>
      </w:r>
      <w:proofErr w:type="spellEnd"/>
      <w:r w:rsidRPr="002E7BE3">
        <w:rPr>
          <w:rFonts w:ascii="Times New Roman" w:hAnsi="Times New Roman"/>
          <w:sz w:val="22"/>
          <w:szCs w:val="22"/>
        </w:rPr>
        <w:t>', k</w:t>
      </w:r>
      <w:r w:rsidRPr="002E7BE3">
        <w:rPr>
          <w:rFonts w:ascii="Times New Roman" w:eastAsia="宋体" w:hAnsi="Times New Roman"/>
          <w:sz w:val="22"/>
          <w:szCs w:val="22"/>
          <w:lang w:eastAsia="zh-CN"/>
        </w:rPr>
        <w:t>)</w:t>
      </w:r>
      <w:r w:rsidRPr="002E7BE3">
        <w:rPr>
          <w:rFonts w:ascii="Times New Roman" w:hAnsi="Times New Roman"/>
          <w:sz w:val="22"/>
          <w:szCs w:val="22"/>
        </w:rPr>
        <w:t xml:space="preserve"> may require different processing effort, then UE capability related </w:t>
      </w:r>
      <w:proofErr w:type="spellStart"/>
      <w:r w:rsidRPr="002E7BE3">
        <w:rPr>
          <w:rFonts w:ascii="Times New Roman" w:hAnsi="Times New Roman"/>
          <w:sz w:val="22"/>
          <w:szCs w:val="22"/>
        </w:rPr>
        <w:t>N</w:t>
      </w:r>
      <w:r w:rsidRPr="002E7BE3">
        <w:rPr>
          <w:rFonts w:ascii="Times New Roman" w:hAnsi="Times New Roman"/>
          <w:sz w:val="22"/>
          <w:szCs w:val="22"/>
          <w:vertAlign w:val="subscript"/>
        </w:rPr>
        <w:t>t</w:t>
      </w:r>
      <w:proofErr w:type="spellEnd"/>
      <w:r w:rsidRPr="002E7BE3">
        <w:rPr>
          <w:rFonts w:ascii="Times New Roman" w:hAnsi="Times New Roman"/>
          <w:sz w:val="22"/>
          <w:szCs w:val="22"/>
        </w:rPr>
        <w:t xml:space="preserve">, </w:t>
      </w:r>
      <w:proofErr w:type="spellStart"/>
      <w:r w:rsidRPr="002E7BE3">
        <w:rPr>
          <w:rFonts w:ascii="Times New Roman" w:hAnsi="Times New Roman"/>
          <w:sz w:val="22"/>
          <w:szCs w:val="22"/>
        </w:rPr>
        <w:t>N</w:t>
      </w:r>
      <w:r w:rsidRPr="002E7BE3">
        <w:rPr>
          <w:rFonts w:ascii="Times New Roman" w:hAnsi="Times New Roman"/>
          <w:sz w:val="22"/>
          <w:szCs w:val="22"/>
          <w:vertAlign w:val="subscript"/>
        </w:rPr>
        <w:t>t</w:t>
      </w:r>
      <w:proofErr w:type="spellEnd"/>
      <w:r w:rsidRPr="002E7BE3">
        <w:rPr>
          <w:rFonts w:ascii="Times New Roman" w:hAnsi="Times New Roman"/>
          <w:sz w:val="22"/>
          <w:szCs w:val="22"/>
        </w:rPr>
        <w:t>', k can be defined</w:t>
      </w:r>
      <w:r w:rsidRPr="002E7BE3">
        <w:rPr>
          <w:rFonts w:ascii="Times New Roman" w:eastAsia="宋体" w:hAnsi="Times New Roman"/>
          <w:sz w:val="22"/>
          <w:szCs w:val="22"/>
          <w:lang w:eastAsia="zh-CN"/>
        </w:rPr>
        <w:t xml:space="preserve"> as well</w:t>
      </w:r>
      <w:r w:rsidRPr="002E7BE3">
        <w:rPr>
          <w:rFonts w:ascii="Times New Roman" w:hAnsi="Times New Roman"/>
          <w:sz w:val="22"/>
          <w:szCs w:val="22"/>
        </w:rPr>
        <w:t xml:space="preserve">. UE could first provide the UE capability to LMF and then LMF could configure </w:t>
      </w:r>
      <w:proofErr w:type="spellStart"/>
      <w:r w:rsidRPr="002E7BE3">
        <w:rPr>
          <w:rFonts w:ascii="Times New Roman" w:hAnsi="Times New Roman"/>
          <w:sz w:val="22"/>
          <w:szCs w:val="22"/>
        </w:rPr>
        <w:t>N</w:t>
      </w:r>
      <w:r w:rsidRPr="002E7BE3">
        <w:rPr>
          <w:rFonts w:ascii="Times New Roman" w:hAnsi="Times New Roman"/>
          <w:sz w:val="22"/>
          <w:szCs w:val="22"/>
          <w:vertAlign w:val="subscript"/>
        </w:rPr>
        <w:t>t</w:t>
      </w:r>
      <w:proofErr w:type="spellEnd"/>
      <w:r w:rsidRPr="002E7BE3">
        <w:rPr>
          <w:rFonts w:ascii="Times New Roman" w:hAnsi="Times New Roman"/>
          <w:sz w:val="22"/>
          <w:szCs w:val="22"/>
        </w:rPr>
        <w:t xml:space="preserve">, </w:t>
      </w:r>
      <w:proofErr w:type="spellStart"/>
      <w:r w:rsidRPr="002E7BE3">
        <w:rPr>
          <w:rFonts w:ascii="Times New Roman" w:hAnsi="Times New Roman"/>
          <w:sz w:val="22"/>
          <w:szCs w:val="22"/>
        </w:rPr>
        <w:t>N</w:t>
      </w:r>
      <w:r w:rsidRPr="002E7BE3">
        <w:rPr>
          <w:rFonts w:ascii="Times New Roman" w:hAnsi="Times New Roman"/>
          <w:sz w:val="22"/>
          <w:szCs w:val="22"/>
          <w:vertAlign w:val="subscript"/>
        </w:rPr>
        <w:t>t</w:t>
      </w:r>
      <w:proofErr w:type="spellEnd"/>
      <w:r w:rsidRPr="002E7BE3">
        <w:rPr>
          <w:rFonts w:ascii="Times New Roman" w:hAnsi="Times New Roman"/>
          <w:sz w:val="22"/>
          <w:szCs w:val="22"/>
        </w:rPr>
        <w:t>', k based on UE capability</w:t>
      </w:r>
      <w:r w:rsidR="009D75FF">
        <w:rPr>
          <w:rFonts w:ascii="Times New Roman" w:hAnsi="Times New Roman"/>
          <w:sz w:val="22"/>
          <w:szCs w:val="22"/>
        </w:rPr>
        <w:t>.</w:t>
      </w:r>
    </w:p>
    <w:p w14:paraId="432CFFB9" w14:textId="77777777" w:rsidR="00B60615" w:rsidRDefault="00B60615">
      <w:pPr>
        <w:ind w:left="0" w:firstLine="0"/>
        <w:jc w:val="both"/>
        <w:rPr>
          <w:rFonts w:ascii="Times New Roman" w:hAnsi="Times New Roman"/>
        </w:rPr>
      </w:pPr>
    </w:p>
    <w:p w14:paraId="305B47BB" w14:textId="77777777" w:rsidR="00B60615" w:rsidRPr="004F009C" w:rsidRDefault="00B60615">
      <w:pPr>
        <w:ind w:left="0" w:firstLine="0"/>
        <w:jc w:val="both"/>
        <w:rPr>
          <w:rFonts w:ascii="Times New Roman" w:eastAsia="宋体" w:hAnsi="Times New Roman"/>
          <w:b/>
          <w:sz w:val="22"/>
          <w:szCs w:val="22"/>
          <w:lang w:eastAsia="zh-CN"/>
        </w:rPr>
      </w:pPr>
      <w:r w:rsidRPr="004F009C">
        <w:rPr>
          <w:rFonts w:ascii="Times New Roman" w:eastAsia="宋体" w:hAnsi="Times New Roman"/>
          <w:b/>
          <w:sz w:val="22"/>
          <w:szCs w:val="22"/>
          <w:lang w:eastAsia="zh-CN"/>
        </w:rPr>
        <w:t>Proposal 3: For Case 2b</w:t>
      </w:r>
    </w:p>
    <w:p w14:paraId="38DB9D83" w14:textId="77777777" w:rsidR="00B60615" w:rsidRPr="004F009C" w:rsidRDefault="00B60615">
      <w:pPr>
        <w:numPr>
          <w:ilvl w:val="0"/>
          <w:numId w:val="14"/>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 xml:space="preserve">Support </w:t>
      </w:r>
      <w:r w:rsidR="009D75FF" w:rsidRPr="004F009C">
        <w:rPr>
          <w:rFonts w:ascii="Times New Roman" w:eastAsia="等线" w:hAnsi="Times New Roman"/>
          <w:b/>
          <w:sz w:val="22"/>
          <w:szCs w:val="22"/>
          <w:lang w:eastAsia="zh-CN"/>
        </w:rPr>
        <w:t>s</w:t>
      </w:r>
      <w:r w:rsidRPr="004F009C">
        <w:rPr>
          <w:rFonts w:ascii="Times New Roman" w:eastAsia="等线" w:hAnsi="Times New Roman"/>
          <w:b/>
          <w:sz w:val="22"/>
          <w:szCs w:val="22"/>
          <w:lang w:eastAsia="zh-CN"/>
        </w:rPr>
        <w:t>ample-based measurement report in addition to path-based measurement</w:t>
      </w:r>
    </w:p>
    <w:p w14:paraId="5C36767E" w14:textId="77777777" w:rsidR="00B60615" w:rsidRPr="004F009C" w:rsidRDefault="00B60615">
      <w:pPr>
        <w:numPr>
          <w:ilvl w:val="0"/>
          <w:numId w:val="14"/>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 xml:space="preserve">Reuse the </w:t>
      </w:r>
      <w:r w:rsidR="002E7BE3" w:rsidRPr="004F009C">
        <w:rPr>
          <w:rFonts w:ascii="Times New Roman" w:eastAsia="等线" w:hAnsi="Times New Roman"/>
          <w:b/>
          <w:sz w:val="22"/>
          <w:szCs w:val="22"/>
          <w:lang w:eastAsia="zh-CN"/>
        </w:rPr>
        <w:t xml:space="preserve">definition </w:t>
      </w:r>
      <w:r w:rsidRPr="004F009C">
        <w:rPr>
          <w:rFonts w:ascii="Times New Roman" w:eastAsia="等线" w:hAnsi="Times New Roman"/>
          <w:b/>
          <w:sz w:val="22"/>
          <w:szCs w:val="22"/>
          <w:lang w:eastAsia="zh-CN"/>
        </w:rPr>
        <w:t>of sample-based measur</w:t>
      </w:r>
      <w:r w:rsidR="002E7BE3" w:rsidRPr="004F009C">
        <w:rPr>
          <w:rFonts w:ascii="Times New Roman" w:eastAsia="等线" w:hAnsi="Times New Roman"/>
          <w:b/>
          <w:sz w:val="22"/>
          <w:szCs w:val="22"/>
          <w:lang w:eastAsia="zh-CN"/>
        </w:rPr>
        <w:t>e</w:t>
      </w:r>
      <w:r w:rsidRPr="004F009C">
        <w:rPr>
          <w:rFonts w:ascii="Times New Roman" w:eastAsia="等线" w:hAnsi="Times New Roman"/>
          <w:b/>
          <w:sz w:val="22"/>
          <w:szCs w:val="22"/>
          <w:lang w:eastAsia="zh-CN"/>
        </w:rPr>
        <w:t>ment made for Case 3b</w:t>
      </w:r>
    </w:p>
    <w:p w14:paraId="306C99B0" w14:textId="7CB9B19F" w:rsidR="00B60615" w:rsidRPr="004F009C" w:rsidRDefault="00B60615">
      <w:pPr>
        <w:numPr>
          <w:ilvl w:val="0"/>
          <w:numId w:val="14"/>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 xml:space="preserve">Define related UE capability related to sample-based measurement including whether support sample-based </w:t>
      </w:r>
      <w:r w:rsidR="002E7BE3" w:rsidRPr="004F009C">
        <w:rPr>
          <w:rFonts w:ascii="Times New Roman" w:eastAsia="等线" w:hAnsi="Times New Roman"/>
          <w:b/>
          <w:sz w:val="22"/>
          <w:szCs w:val="22"/>
          <w:lang w:eastAsia="zh-CN"/>
        </w:rPr>
        <w:t>measurement</w:t>
      </w:r>
      <w:r w:rsidRPr="004F009C">
        <w:rPr>
          <w:rFonts w:ascii="Times New Roman" w:eastAsia="等线" w:hAnsi="Times New Roman"/>
          <w:b/>
          <w:sz w:val="22"/>
          <w:szCs w:val="22"/>
          <w:lang w:eastAsia="zh-CN"/>
        </w:rPr>
        <w:t xml:space="preserve"> and the supported parameters of {</w:t>
      </w:r>
      <w:proofErr w:type="spellStart"/>
      <w:r w:rsidRPr="004F009C">
        <w:rPr>
          <w:rFonts w:ascii="Times New Roman" w:hAnsi="Times New Roman"/>
          <w:b/>
          <w:sz w:val="22"/>
          <w:szCs w:val="22"/>
        </w:rPr>
        <w:t>N</w:t>
      </w:r>
      <w:r w:rsidRPr="004F009C">
        <w:rPr>
          <w:rFonts w:ascii="Times New Roman" w:hAnsi="Times New Roman"/>
          <w:b/>
          <w:sz w:val="22"/>
          <w:szCs w:val="22"/>
          <w:vertAlign w:val="subscript"/>
        </w:rPr>
        <w:t>t</w:t>
      </w:r>
      <w:proofErr w:type="spellEnd"/>
      <w:r w:rsidRPr="004F009C">
        <w:rPr>
          <w:rFonts w:ascii="Times New Roman" w:hAnsi="Times New Roman"/>
          <w:b/>
          <w:sz w:val="22"/>
          <w:szCs w:val="22"/>
        </w:rPr>
        <w:t xml:space="preserve">, </w:t>
      </w:r>
      <w:proofErr w:type="spellStart"/>
      <w:r w:rsidRPr="004F009C">
        <w:rPr>
          <w:rFonts w:ascii="Times New Roman" w:hAnsi="Times New Roman"/>
          <w:b/>
          <w:sz w:val="22"/>
          <w:szCs w:val="22"/>
        </w:rPr>
        <w:t>N</w:t>
      </w:r>
      <w:r w:rsidRPr="004F009C">
        <w:rPr>
          <w:rFonts w:ascii="Times New Roman" w:hAnsi="Times New Roman"/>
          <w:b/>
          <w:sz w:val="22"/>
          <w:szCs w:val="22"/>
          <w:vertAlign w:val="subscript"/>
        </w:rPr>
        <w:t>t</w:t>
      </w:r>
      <w:proofErr w:type="spellEnd"/>
      <w:r w:rsidRPr="004F009C">
        <w:rPr>
          <w:rFonts w:ascii="Times New Roman" w:hAnsi="Times New Roman"/>
          <w:b/>
          <w:sz w:val="22"/>
          <w:szCs w:val="22"/>
        </w:rPr>
        <w:t>', k</w:t>
      </w:r>
      <w:r w:rsidRPr="004F009C">
        <w:rPr>
          <w:rFonts w:ascii="Times New Roman" w:eastAsia="等线" w:hAnsi="Times New Roman"/>
          <w:b/>
          <w:sz w:val="22"/>
          <w:szCs w:val="22"/>
          <w:lang w:eastAsia="zh-CN"/>
        </w:rPr>
        <w:t>}</w:t>
      </w:r>
    </w:p>
    <w:p w14:paraId="5150CD94" w14:textId="77777777" w:rsidR="00B60615" w:rsidRPr="009D75FF" w:rsidRDefault="00B60615">
      <w:pPr>
        <w:ind w:left="0" w:firstLine="0"/>
        <w:jc w:val="both"/>
        <w:rPr>
          <w:rFonts w:ascii="Times New Roman" w:eastAsia="等线" w:hAnsi="Times New Roman"/>
          <w:b/>
          <w:sz w:val="22"/>
          <w:szCs w:val="40"/>
          <w:u w:val="single"/>
          <w:lang w:eastAsia="zh-CN"/>
        </w:rPr>
      </w:pPr>
    </w:p>
    <w:p w14:paraId="23EB7C09" w14:textId="77777777" w:rsidR="00B60615" w:rsidRDefault="00B60615">
      <w:pPr>
        <w:pStyle w:val="2"/>
        <w:rPr>
          <w:rFonts w:eastAsia="等线"/>
          <w:i w:val="0"/>
          <w:lang w:eastAsia="zh-CN"/>
        </w:rPr>
      </w:pPr>
      <w:r>
        <w:rPr>
          <w:rFonts w:eastAsia="等线"/>
          <w:i w:val="0"/>
          <w:lang w:eastAsia="zh-CN"/>
        </w:rPr>
        <w:t>Discussion on the output type</w:t>
      </w:r>
    </w:p>
    <w:p w14:paraId="1C0233DF" w14:textId="77777777" w:rsidR="00B60615" w:rsidRDefault="00B60615">
      <w:pPr>
        <w:ind w:left="0" w:firstLine="0"/>
        <w:jc w:val="both"/>
        <w:rPr>
          <w:rFonts w:ascii="Times New Roman" w:eastAsia="等线" w:hAnsi="Times New Roman"/>
          <w:b/>
          <w:sz w:val="22"/>
          <w:szCs w:val="40"/>
          <w:u w:val="single"/>
          <w:lang w:eastAsia="zh-CN"/>
        </w:rPr>
      </w:pPr>
    </w:p>
    <w:p w14:paraId="1B8CBA3F" w14:textId="77777777" w:rsidR="00B60615" w:rsidRDefault="00B822F3">
      <w:pPr>
        <w:ind w:left="0" w:firstLine="0"/>
        <w:jc w:val="both"/>
        <w:rPr>
          <w:rFonts w:ascii="Times New Roman" w:eastAsia="等线" w:hAnsi="Times New Roman"/>
          <w:b/>
          <w:sz w:val="22"/>
          <w:szCs w:val="40"/>
          <w:u w:val="single"/>
          <w:lang w:eastAsia="zh-CN"/>
        </w:rPr>
      </w:pPr>
      <w:r>
        <w:rPr>
          <w:rFonts w:ascii="Times New Roman" w:eastAsia="等线" w:hAnsi="Times New Roman"/>
          <w:b/>
          <w:sz w:val="22"/>
          <w:szCs w:val="40"/>
          <w:u w:val="single"/>
          <w:lang w:eastAsia="zh-CN"/>
        </w:rPr>
        <w:t xml:space="preserve">Remaining </w:t>
      </w:r>
      <w:r w:rsidR="00B60615">
        <w:rPr>
          <w:rFonts w:ascii="Times New Roman" w:eastAsia="等线" w:hAnsi="Times New Roman" w:hint="eastAsia"/>
          <w:b/>
          <w:sz w:val="22"/>
          <w:szCs w:val="40"/>
          <w:u w:val="single"/>
          <w:lang w:eastAsia="zh-CN"/>
        </w:rPr>
        <w:t>I</w:t>
      </w:r>
      <w:r w:rsidR="00B60615">
        <w:rPr>
          <w:rFonts w:ascii="Times New Roman" w:eastAsia="等线" w:hAnsi="Times New Roman"/>
          <w:b/>
          <w:sz w:val="22"/>
          <w:szCs w:val="40"/>
          <w:u w:val="single"/>
          <w:lang w:eastAsia="zh-CN"/>
        </w:rPr>
        <w:t>ssue 1: Does LMF need to know whether the</w:t>
      </w:r>
      <w:r>
        <w:rPr>
          <w:rFonts w:ascii="Times New Roman" w:eastAsia="等线" w:hAnsi="Times New Roman"/>
          <w:b/>
          <w:sz w:val="22"/>
          <w:szCs w:val="40"/>
          <w:u w:val="single"/>
          <w:lang w:eastAsia="zh-CN"/>
        </w:rPr>
        <w:t xml:space="preserve"> intermediate output (e.g., LOS/NLOS)</w:t>
      </w:r>
      <w:r w:rsidR="00B60615">
        <w:rPr>
          <w:rFonts w:ascii="Times New Roman" w:eastAsia="等线" w:hAnsi="Times New Roman"/>
          <w:b/>
          <w:sz w:val="22"/>
          <w:szCs w:val="40"/>
          <w:u w:val="single"/>
          <w:lang w:eastAsia="zh-CN"/>
        </w:rPr>
        <w:t xml:space="preserve"> is generated by AI/ML</w:t>
      </w:r>
    </w:p>
    <w:p w14:paraId="00D1BA43" w14:textId="77777777" w:rsidR="00B60615" w:rsidRPr="007B51CB" w:rsidRDefault="00B60615">
      <w:pPr>
        <w:ind w:left="0" w:firstLine="0"/>
        <w:jc w:val="both"/>
        <w:rPr>
          <w:rFonts w:ascii="Times New Roman" w:eastAsia="等线" w:hAnsi="Times New Roman"/>
          <w:b/>
          <w:sz w:val="22"/>
          <w:szCs w:val="40"/>
          <w:u w:val="single"/>
          <w:lang w:eastAsia="zh-CN"/>
        </w:rPr>
      </w:pPr>
    </w:p>
    <w:p w14:paraId="08E358BC" w14:textId="77777777" w:rsidR="001C1A3E" w:rsidRPr="007B51CB" w:rsidRDefault="001C1A3E" w:rsidP="007B51CB">
      <w:pPr>
        <w:ind w:left="0" w:firstLine="0"/>
        <w:jc w:val="both"/>
        <w:rPr>
          <w:rFonts w:ascii="Times New Roman" w:eastAsia="等线" w:hAnsi="Times New Roman"/>
          <w:sz w:val="22"/>
          <w:szCs w:val="22"/>
          <w:lang w:eastAsia="zh-CN"/>
        </w:rPr>
      </w:pPr>
      <w:r w:rsidRPr="007B51CB">
        <w:rPr>
          <w:rFonts w:ascii="Times New Roman" w:eastAsia="等线" w:hAnsi="Times New Roman"/>
          <w:sz w:val="22"/>
          <w:szCs w:val="22"/>
          <w:lang w:eastAsia="zh-CN"/>
        </w:rPr>
        <w:t>In case 2a and Case 3a, intermediate parameters for positioning</w:t>
      </w:r>
      <w:r w:rsidR="007B51CB">
        <w:rPr>
          <w:rFonts w:ascii="Times New Roman" w:eastAsia="等线" w:hAnsi="Times New Roman"/>
          <w:sz w:val="22"/>
          <w:szCs w:val="22"/>
          <w:lang w:eastAsia="zh-CN"/>
        </w:rPr>
        <w:t>,</w:t>
      </w:r>
      <w:r w:rsidRPr="007B51CB">
        <w:rPr>
          <w:rFonts w:ascii="Times New Roman" w:eastAsia="等线" w:hAnsi="Times New Roman"/>
          <w:sz w:val="22"/>
          <w:szCs w:val="22"/>
          <w:lang w:eastAsia="zh-CN"/>
        </w:rPr>
        <w:t xml:space="preserve"> e.g., timing information or LOS/NLOS indicator will be generated by AI/ML. In previous meetings, there is some discussion regarding on whether gNB or UE need</w:t>
      </w:r>
      <w:r w:rsidR="007B51CB">
        <w:rPr>
          <w:rFonts w:ascii="Times New Roman" w:eastAsia="等线" w:hAnsi="Times New Roman"/>
          <w:sz w:val="22"/>
          <w:szCs w:val="22"/>
          <w:lang w:eastAsia="zh-CN"/>
        </w:rPr>
        <w:t>s</w:t>
      </w:r>
      <w:r w:rsidRPr="007B51CB">
        <w:rPr>
          <w:rFonts w:ascii="Times New Roman" w:eastAsia="等线" w:hAnsi="Times New Roman"/>
          <w:sz w:val="22"/>
          <w:szCs w:val="22"/>
          <w:lang w:eastAsia="zh-CN"/>
        </w:rPr>
        <w:t xml:space="preserve"> to indicate the intermediate parameters are generated by AI/ML. In our view, for Case 2a, AI functionality identification is to be supported and whether UE use</w:t>
      </w:r>
      <w:r w:rsidR="007B51CB">
        <w:rPr>
          <w:rFonts w:ascii="Times New Roman" w:eastAsia="等线" w:hAnsi="Times New Roman"/>
          <w:sz w:val="22"/>
          <w:szCs w:val="22"/>
          <w:lang w:eastAsia="zh-CN"/>
        </w:rPr>
        <w:t>s</w:t>
      </w:r>
      <w:r w:rsidRPr="007B51CB">
        <w:rPr>
          <w:rFonts w:ascii="Times New Roman" w:eastAsia="等线" w:hAnsi="Times New Roman"/>
          <w:sz w:val="22"/>
          <w:szCs w:val="22"/>
          <w:lang w:eastAsia="zh-CN"/>
        </w:rPr>
        <w:t xml:space="preserve"> the AI-based algorithm or non-AI algorithm is to be controlled by LMF and then LMF would know the received parameters are generated by AI-based algorithm or non-AI based algorithm naturally. As for Case 3a, there is some discussion in RAN3 that gNB may control the AI functionality activation or deactivation and </w:t>
      </w:r>
      <w:proofErr w:type="spellStart"/>
      <w:r w:rsidRPr="007B51CB">
        <w:rPr>
          <w:rFonts w:ascii="Times New Roman" w:eastAsia="等线" w:hAnsi="Times New Roman"/>
          <w:sz w:val="22"/>
          <w:szCs w:val="22"/>
          <w:lang w:eastAsia="zh-CN"/>
        </w:rPr>
        <w:t>gNB’s</w:t>
      </w:r>
      <w:proofErr w:type="spellEnd"/>
      <w:r w:rsidRPr="007B51CB">
        <w:rPr>
          <w:rFonts w:ascii="Times New Roman" w:eastAsia="等线" w:hAnsi="Times New Roman"/>
          <w:sz w:val="22"/>
          <w:szCs w:val="22"/>
          <w:lang w:eastAsia="zh-CN"/>
        </w:rPr>
        <w:t xml:space="preserve"> decision may be transparent to </w:t>
      </w:r>
      <w:r w:rsidR="00B60615" w:rsidRPr="007B51CB">
        <w:rPr>
          <w:rFonts w:ascii="Times New Roman" w:eastAsia="等线" w:hAnsi="Times New Roman"/>
          <w:sz w:val="22"/>
          <w:szCs w:val="22"/>
          <w:lang w:eastAsia="zh-CN"/>
        </w:rPr>
        <w:t>LMF, then in this case LMF may be not aware of the intermediate parameters are generated by AI or non-AI, in this case some indicator is needed. Since this issue is already discussed in RAN3, then how to make the decision could leave to RAN3.</w:t>
      </w:r>
    </w:p>
    <w:p w14:paraId="14CFE736" w14:textId="77777777" w:rsidR="001C1A3E" w:rsidRDefault="001C1A3E">
      <w:pPr>
        <w:ind w:left="0" w:firstLine="0"/>
        <w:jc w:val="both"/>
        <w:rPr>
          <w:rFonts w:ascii="Times New Roman" w:eastAsia="等线" w:hAnsi="Times New Roman"/>
          <w:b/>
          <w:sz w:val="22"/>
          <w:szCs w:val="40"/>
          <w:u w:val="single"/>
          <w:lang w:eastAsia="zh-CN"/>
        </w:rPr>
      </w:pPr>
    </w:p>
    <w:p w14:paraId="06E5C977" w14:textId="77777777" w:rsidR="00B60615" w:rsidRPr="004F009C" w:rsidRDefault="00B60615" w:rsidP="00B60615">
      <w:pPr>
        <w:ind w:left="0" w:firstLine="0"/>
        <w:jc w:val="both"/>
        <w:rPr>
          <w:rFonts w:ascii="Times New Roman" w:eastAsia="等线" w:hAnsi="Times New Roman"/>
          <w:b/>
          <w:sz w:val="22"/>
          <w:szCs w:val="40"/>
          <w:lang w:eastAsia="zh-CN"/>
        </w:rPr>
      </w:pPr>
      <w:r w:rsidRPr="004F009C">
        <w:rPr>
          <w:rFonts w:ascii="Times New Roman" w:eastAsia="等线" w:hAnsi="Times New Roman" w:hint="eastAsia"/>
          <w:b/>
          <w:sz w:val="22"/>
          <w:szCs w:val="40"/>
          <w:lang w:eastAsia="zh-CN"/>
        </w:rPr>
        <w:t>Pro</w:t>
      </w:r>
      <w:r w:rsidRPr="004F009C">
        <w:rPr>
          <w:rFonts w:ascii="Times New Roman" w:eastAsia="等线" w:hAnsi="Times New Roman"/>
          <w:b/>
          <w:sz w:val="22"/>
          <w:szCs w:val="40"/>
          <w:lang w:eastAsia="zh-CN"/>
        </w:rPr>
        <w:t>posal 4</w:t>
      </w:r>
      <w:r w:rsidR="00B3105A" w:rsidRPr="004F009C">
        <w:rPr>
          <w:rFonts w:ascii="Times New Roman" w:eastAsia="等线" w:hAnsi="Times New Roman" w:hint="eastAsia"/>
          <w:b/>
          <w:sz w:val="22"/>
          <w:szCs w:val="40"/>
          <w:lang w:eastAsia="zh-CN"/>
        </w:rPr>
        <w:t>:</w:t>
      </w:r>
    </w:p>
    <w:p w14:paraId="386E96F6" w14:textId="77777777" w:rsidR="00B60615" w:rsidRPr="004F009C" w:rsidRDefault="00B60615" w:rsidP="000A6DA6">
      <w:pPr>
        <w:numPr>
          <w:ilvl w:val="0"/>
          <w:numId w:val="33"/>
        </w:numPr>
        <w:jc w:val="both"/>
        <w:rPr>
          <w:rFonts w:ascii="Times New Roman" w:eastAsia="等线" w:hAnsi="Times New Roman"/>
          <w:b/>
          <w:sz w:val="22"/>
          <w:szCs w:val="40"/>
          <w:lang w:eastAsia="zh-CN"/>
        </w:rPr>
      </w:pPr>
      <w:r w:rsidRPr="004F009C">
        <w:rPr>
          <w:rFonts w:ascii="Times New Roman" w:eastAsia="等线" w:hAnsi="Times New Roman"/>
          <w:b/>
          <w:sz w:val="22"/>
          <w:szCs w:val="40"/>
          <w:lang w:eastAsia="zh-CN"/>
        </w:rPr>
        <w:t xml:space="preserve">For Case 2a, whether the intermediate parameters are generated </w:t>
      </w:r>
      <w:r w:rsidR="007B51CB" w:rsidRPr="004F009C">
        <w:rPr>
          <w:rFonts w:ascii="Times New Roman" w:eastAsia="等线" w:hAnsi="Times New Roman"/>
          <w:b/>
          <w:sz w:val="22"/>
          <w:szCs w:val="40"/>
          <w:lang w:eastAsia="zh-CN"/>
        </w:rPr>
        <w:t xml:space="preserve">by </w:t>
      </w:r>
      <w:r w:rsidRPr="004F009C">
        <w:rPr>
          <w:rFonts w:ascii="Times New Roman" w:eastAsia="等线" w:hAnsi="Times New Roman"/>
          <w:b/>
          <w:sz w:val="22"/>
          <w:szCs w:val="40"/>
          <w:lang w:eastAsia="zh-CN"/>
        </w:rPr>
        <w:t>AI/ML is controlled by LMF</w:t>
      </w:r>
    </w:p>
    <w:p w14:paraId="05A22A75" w14:textId="77777777" w:rsidR="00B60615" w:rsidRPr="004F009C" w:rsidRDefault="00B60615" w:rsidP="000A6DA6">
      <w:pPr>
        <w:numPr>
          <w:ilvl w:val="0"/>
          <w:numId w:val="33"/>
        </w:numPr>
        <w:jc w:val="both"/>
        <w:rPr>
          <w:rFonts w:ascii="Times New Roman" w:eastAsia="等线" w:hAnsi="Times New Roman"/>
          <w:b/>
          <w:sz w:val="22"/>
          <w:szCs w:val="40"/>
          <w:lang w:eastAsia="zh-CN"/>
        </w:rPr>
      </w:pPr>
      <w:r w:rsidRPr="004F009C">
        <w:rPr>
          <w:rFonts w:ascii="Times New Roman" w:eastAsia="等线" w:hAnsi="Times New Roman"/>
          <w:b/>
          <w:sz w:val="22"/>
          <w:szCs w:val="40"/>
          <w:lang w:eastAsia="zh-CN"/>
        </w:rPr>
        <w:t>For Case 3a, whether LMF need</w:t>
      </w:r>
      <w:r w:rsidR="007B51CB" w:rsidRPr="004F009C">
        <w:rPr>
          <w:rFonts w:ascii="Times New Roman" w:eastAsia="等线" w:hAnsi="Times New Roman"/>
          <w:b/>
          <w:sz w:val="22"/>
          <w:szCs w:val="40"/>
          <w:lang w:eastAsia="zh-CN"/>
        </w:rPr>
        <w:t>s</w:t>
      </w:r>
      <w:r w:rsidRPr="004F009C">
        <w:rPr>
          <w:rFonts w:ascii="Times New Roman" w:eastAsia="等线" w:hAnsi="Times New Roman"/>
          <w:b/>
          <w:sz w:val="22"/>
          <w:szCs w:val="40"/>
          <w:lang w:eastAsia="zh-CN"/>
        </w:rPr>
        <w:t xml:space="preserve"> to know the parameters are generated by AI/ML is up to RAN3’s decision</w:t>
      </w:r>
    </w:p>
    <w:p w14:paraId="39438673" w14:textId="77777777" w:rsidR="00B60615" w:rsidRDefault="00B60615">
      <w:pPr>
        <w:ind w:left="0" w:firstLine="0"/>
        <w:jc w:val="both"/>
      </w:pPr>
    </w:p>
    <w:p w14:paraId="6E89A93D" w14:textId="77777777" w:rsidR="00B60615" w:rsidRDefault="00B60615">
      <w:pPr>
        <w:pStyle w:val="2"/>
        <w:rPr>
          <w:i w:val="0"/>
        </w:rPr>
      </w:pPr>
      <w:r>
        <w:rPr>
          <w:i w:val="0"/>
        </w:rPr>
        <w:t>Data collection for model training</w:t>
      </w:r>
    </w:p>
    <w:p w14:paraId="322E8398" w14:textId="77777777" w:rsidR="00B60615" w:rsidRDefault="00B60615">
      <w:pPr>
        <w:ind w:left="0" w:firstLine="0"/>
        <w:rPr>
          <w:rFonts w:ascii="Times New Roman" w:eastAsia="等线" w:hAnsi="Times New Roman"/>
          <w:b/>
          <w:sz w:val="22"/>
          <w:lang w:eastAsia="zh-CN"/>
        </w:rPr>
      </w:pPr>
    </w:p>
    <w:p w14:paraId="3D7B3091" w14:textId="77777777" w:rsidR="00B60615" w:rsidRDefault="000A6DA6">
      <w:pPr>
        <w:ind w:left="0" w:firstLine="0"/>
        <w:rPr>
          <w:rFonts w:ascii="Times New Roman" w:eastAsia="等线" w:hAnsi="Times New Roman"/>
          <w:b/>
          <w:sz w:val="22"/>
          <w:u w:val="single"/>
          <w:lang w:eastAsia="zh-CN"/>
        </w:rPr>
      </w:pPr>
      <w:r>
        <w:rPr>
          <w:rFonts w:ascii="Times New Roman" w:eastAsia="等线" w:hAnsi="Times New Roman"/>
          <w:b/>
          <w:sz w:val="22"/>
          <w:u w:val="single"/>
          <w:lang w:eastAsia="zh-CN"/>
        </w:rPr>
        <w:t>Remaining issue 1</w:t>
      </w:r>
      <w:r w:rsidR="00B60615" w:rsidRPr="00B60615">
        <w:rPr>
          <w:rFonts w:ascii="Times New Roman" w:eastAsia="等线" w:hAnsi="Times New Roman"/>
          <w:b/>
          <w:sz w:val="22"/>
          <w:u w:val="single"/>
          <w:lang w:eastAsia="zh-CN"/>
        </w:rPr>
        <w:t>: Tim</w:t>
      </w:r>
      <w:r w:rsidR="007B2EDF">
        <w:rPr>
          <w:rFonts w:ascii="Times New Roman" w:eastAsia="等线" w:hAnsi="Times New Roman"/>
          <w:b/>
          <w:sz w:val="22"/>
          <w:u w:val="single"/>
          <w:lang w:eastAsia="zh-CN"/>
        </w:rPr>
        <w:t>ing stamp</w:t>
      </w:r>
    </w:p>
    <w:p w14:paraId="3A02F60E" w14:textId="77777777" w:rsidR="007B2EDF" w:rsidRDefault="007B2EDF">
      <w:pPr>
        <w:ind w:left="0" w:firstLine="0"/>
        <w:rPr>
          <w:rFonts w:ascii="Times New Roman" w:eastAsia="等线" w:hAnsi="Times New Roman"/>
          <w:b/>
          <w:sz w:val="22"/>
          <w:u w:val="single"/>
          <w:lang w:eastAsia="zh-CN"/>
        </w:rPr>
      </w:pPr>
    </w:p>
    <w:p w14:paraId="1EA64696" w14:textId="77777777" w:rsidR="007B2EDF" w:rsidRDefault="007B2EDF" w:rsidP="00DF6A97">
      <w:pPr>
        <w:ind w:left="0" w:firstLine="0"/>
        <w:jc w:val="both"/>
        <w:rPr>
          <w:rFonts w:ascii="Times New Roman" w:eastAsia="等线" w:hAnsi="Times New Roman"/>
          <w:sz w:val="22"/>
          <w:lang w:eastAsia="zh-CN"/>
        </w:rPr>
      </w:pPr>
      <w:r>
        <w:rPr>
          <w:rFonts w:ascii="Times New Roman" w:eastAsia="等线" w:hAnsi="Times New Roman"/>
          <w:sz w:val="22"/>
          <w:lang w:eastAsia="zh-CN"/>
        </w:rPr>
        <w:t>For data collection in Case 1, the input measurement is generated by UE itself and the label may be generated by UE or by LMF. For the training data generated by the UE, we consider whether or how to support the timing stamp can be up to UE implementation or can be coordinated by the UE server and UE, which is out of 3GPP scope. When the training data is generated by LMF, LMF need</w:t>
      </w:r>
      <w:r w:rsidR="007B51CB">
        <w:rPr>
          <w:rFonts w:ascii="Times New Roman" w:eastAsia="等线" w:hAnsi="Times New Roman"/>
          <w:sz w:val="22"/>
          <w:lang w:eastAsia="zh-CN"/>
        </w:rPr>
        <w:t>s</w:t>
      </w:r>
      <w:r>
        <w:rPr>
          <w:rFonts w:ascii="Times New Roman" w:eastAsia="等线" w:hAnsi="Times New Roman"/>
          <w:sz w:val="22"/>
          <w:lang w:eastAsia="zh-CN"/>
        </w:rPr>
        <w:t xml:space="preserve"> to deliver the label to UE and in this case timing stamp can be attached as well. As for the details the timing stamp decision, the following proposal was proposed for discussion in RAN1 #119 meeting, we think this proposal is reasonable and prefer to support this proposal</w:t>
      </w:r>
    </w:p>
    <w:p w14:paraId="6BEEB79D" w14:textId="77777777" w:rsidR="007B2EDF" w:rsidRPr="007B2EDF" w:rsidRDefault="007B2EDF">
      <w:pPr>
        <w:ind w:left="0" w:firstLine="0"/>
        <w:rPr>
          <w:rFonts w:ascii="Times New Roman" w:eastAsia="等线" w:hAnsi="Times New Roman"/>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B2EDF" w:rsidRPr="000A6DA6" w14:paraId="7CE816F1" w14:textId="77777777" w:rsidTr="006349E1">
        <w:tc>
          <w:tcPr>
            <w:tcW w:w="9857" w:type="dxa"/>
            <w:shd w:val="clear" w:color="auto" w:fill="auto"/>
          </w:tcPr>
          <w:p w14:paraId="4006FB0B" w14:textId="77777777" w:rsidR="007B2EDF" w:rsidRPr="000A6DA6" w:rsidRDefault="007B2EDF" w:rsidP="007B2EDF">
            <w:pPr>
              <w:rPr>
                <w:b/>
                <w:bCs/>
                <w:sz w:val="22"/>
                <w:szCs w:val="22"/>
                <w:highlight w:val="yellow"/>
                <w:u w:val="single"/>
              </w:rPr>
            </w:pPr>
            <w:r w:rsidRPr="000A6DA6">
              <w:rPr>
                <w:b/>
                <w:bCs/>
                <w:sz w:val="22"/>
                <w:szCs w:val="22"/>
                <w:highlight w:val="yellow"/>
                <w:u w:val="single"/>
              </w:rPr>
              <w:t>Proposal 4.1.4-1</w:t>
            </w:r>
          </w:p>
          <w:p w14:paraId="66D9BC52" w14:textId="77777777" w:rsidR="007B2EDF" w:rsidRPr="000A6DA6" w:rsidRDefault="007B2EDF" w:rsidP="006349E1">
            <w:pPr>
              <w:ind w:left="0" w:firstLine="0"/>
              <w:rPr>
                <w:color w:val="000000"/>
                <w:sz w:val="22"/>
                <w:szCs w:val="22"/>
              </w:rPr>
            </w:pPr>
            <w:r w:rsidRPr="000A6DA6">
              <w:rPr>
                <w:color w:val="000000"/>
                <w:sz w:val="22"/>
                <w:szCs w:val="22"/>
              </w:rPr>
              <w:t xml:space="preserve">For AI/ML based positioning Case 1, if </w:t>
            </w:r>
            <w:r w:rsidRPr="000A6DA6">
              <w:rPr>
                <w:strike/>
                <w:color w:val="FF0000"/>
                <w:sz w:val="22"/>
                <w:szCs w:val="22"/>
              </w:rPr>
              <w:t>channel measurement and/or</w:t>
            </w:r>
            <w:r w:rsidRPr="000A6DA6">
              <w:rPr>
                <w:color w:val="FF0000"/>
                <w:sz w:val="22"/>
                <w:szCs w:val="22"/>
              </w:rPr>
              <w:t xml:space="preserve"> </w:t>
            </w:r>
            <w:r w:rsidRPr="000A6DA6">
              <w:rPr>
                <w:color w:val="000000"/>
                <w:sz w:val="22"/>
                <w:szCs w:val="22"/>
              </w:rPr>
              <w:t xml:space="preserve">label is </w:t>
            </w:r>
            <w:r w:rsidRPr="000A6DA6">
              <w:rPr>
                <w:color w:val="FF0000"/>
                <w:sz w:val="22"/>
                <w:szCs w:val="22"/>
              </w:rPr>
              <w:t>reported by LMF to UE</w:t>
            </w:r>
            <w:r w:rsidRPr="000A6DA6">
              <w:rPr>
                <w:color w:val="000000"/>
                <w:sz w:val="22"/>
                <w:szCs w:val="22"/>
              </w:rPr>
              <w:t>, both IEs as described in TS 37.355 are included in the time stamp:</w:t>
            </w:r>
          </w:p>
          <w:p w14:paraId="4A1A8223" w14:textId="77777777" w:rsidR="007B2EDF" w:rsidRPr="000A6DA6" w:rsidRDefault="007B2EDF" w:rsidP="006349E1">
            <w:pPr>
              <w:pStyle w:val="aff2"/>
              <w:widowControl w:val="0"/>
              <w:numPr>
                <w:ilvl w:val="0"/>
                <w:numId w:val="15"/>
              </w:numPr>
              <w:tabs>
                <w:tab w:val="left" w:pos="0"/>
                <w:tab w:val="left" w:pos="720"/>
              </w:tabs>
              <w:suppressAutoHyphens/>
              <w:spacing w:after="80"/>
              <w:ind w:leftChars="0"/>
              <w:rPr>
                <w:color w:val="000000"/>
                <w:sz w:val="22"/>
                <w:szCs w:val="22"/>
              </w:rPr>
            </w:pPr>
            <w:r w:rsidRPr="000A6DA6">
              <w:rPr>
                <w:color w:val="000000"/>
                <w:sz w:val="22"/>
                <w:szCs w:val="22"/>
              </w:rPr>
              <w:t>NR-</w:t>
            </w:r>
            <w:proofErr w:type="spellStart"/>
            <w:r w:rsidRPr="000A6DA6">
              <w:rPr>
                <w:color w:val="000000"/>
                <w:sz w:val="22"/>
                <w:szCs w:val="22"/>
              </w:rPr>
              <w:t>TimeStamp</w:t>
            </w:r>
            <w:proofErr w:type="spellEnd"/>
          </w:p>
          <w:p w14:paraId="75FF4537" w14:textId="77777777" w:rsidR="007B2EDF" w:rsidRPr="000A6DA6" w:rsidRDefault="007B2EDF" w:rsidP="006349E1">
            <w:pPr>
              <w:pStyle w:val="aff2"/>
              <w:widowControl w:val="0"/>
              <w:numPr>
                <w:ilvl w:val="0"/>
                <w:numId w:val="15"/>
              </w:numPr>
              <w:tabs>
                <w:tab w:val="left" w:pos="0"/>
                <w:tab w:val="left" w:pos="720"/>
              </w:tabs>
              <w:suppressAutoHyphens/>
              <w:spacing w:after="80"/>
              <w:ind w:leftChars="0"/>
              <w:rPr>
                <w:color w:val="000000"/>
                <w:sz w:val="22"/>
                <w:szCs w:val="22"/>
              </w:rPr>
            </w:pPr>
            <w:proofErr w:type="spellStart"/>
            <w:r w:rsidRPr="000A6DA6">
              <w:rPr>
                <w:snapToGrid w:val="0"/>
                <w:sz w:val="22"/>
                <w:szCs w:val="22"/>
              </w:rPr>
              <w:t>UTCTime</w:t>
            </w:r>
            <w:proofErr w:type="spellEnd"/>
          </w:p>
          <w:p w14:paraId="5D0F3A47" w14:textId="77777777" w:rsidR="007B2EDF" w:rsidRPr="000A6DA6" w:rsidRDefault="007B2EDF" w:rsidP="006349E1">
            <w:pPr>
              <w:pStyle w:val="aff2"/>
              <w:widowControl w:val="0"/>
              <w:numPr>
                <w:ilvl w:val="1"/>
                <w:numId w:val="15"/>
              </w:numPr>
              <w:tabs>
                <w:tab w:val="left" w:pos="0"/>
                <w:tab w:val="left" w:pos="720"/>
                <w:tab w:val="left" w:pos="1440"/>
              </w:tabs>
              <w:suppressAutoHyphens/>
              <w:spacing w:after="80"/>
              <w:ind w:leftChars="0"/>
              <w:rPr>
                <w:sz w:val="22"/>
                <w:szCs w:val="22"/>
              </w:rPr>
            </w:pPr>
            <w:r w:rsidRPr="000A6DA6">
              <w:rPr>
                <w:sz w:val="22"/>
                <w:szCs w:val="22"/>
              </w:rPr>
              <w:t xml:space="preserve">From RAN1 perspective, </w:t>
            </w:r>
            <w:proofErr w:type="spellStart"/>
            <w:r w:rsidRPr="000A6DA6">
              <w:rPr>
                <w:snapToGrid w:val="0"/>
                <w:sz w:val="22"/>
                <w:szCs w:val="22"/>
              </w:rPr>
              <w:t>UTCTime</w:t>
            </w:r>
            <w:proofErr w:type="spellEnd"/>
            <w:r w:rsidRPr="000A6DA6">
              <w:rPr>
                <w:sz w:val="22"/>
                <w:szCs w:val="22"/>
              </w:rPr>
              <w:t xml:space="preserve"> can be an optional field</w:t>
            </w:r>
          </w:p>
          <w:p w14:paraId="2C3B93D4" w14:textId="77777777" w:rsidR="007B2EDF" w:rsidRPr="000A6DA6" w:rsidRDefault="007B2EDF" w:rsidP="006349E1">
            <w:pPr>
              <w:pStyle w:val="aff2"/>
              <w:widowControl w:val="0"/>
              <w:numPr>
                <w:ilvl w:val="1"/>
                <w:numId w:val="15"/>
              </w:numPr>
              <w:tabs>
                <w:tab w:val="left" w:pos="0"/>
                <w:tab w:val="left" w:pos="720"/>
                <w:tab w:val="left" w:pos="1440"/>
              </w:tabs>
              <w:suppressAutoHyphens/>
              <w:spacing w:after="80"/>
              <w:ind w:leftChars="0"/>
              <w:rPr>
                <w:color w:val="FF0000"/>
                <w:sz w:val="22"/>
                <w:szCs w:val="22"/>
              </w:rPr>
            </w:pPr>
            <w:r w:rsidRPr="000A6DA6">
              <w:rPr>
                <w:color w:val="FF0000"/>
                <w:sz w:val="22"/>
                <w:szCs w:val="22"/>
              </w:rPr>
              <w:t xml:space="preserve">Note: </w:t>
            </w:r>
            <w:proofErr w:type="spellStart"/>
            <w:r w:rsidRPr="000A6DA6">
              <w:rPr>
                <w:color w:val="FF0000"/>
                <w:sz w:val="22"/>
                <w:szCs w:val="22"/>
              </w:rPr>
              <w:t>UTCTime</w:t>
            </w:r>
            <w:proofErr w:type="spellEnd"/>
            <w:r w:rsidRPr="000A6DA6">
              <w:rPr>
                <w:color w:val="FF0000"/>
                <w:sz w:val="22"/>
                <w:szCs w:val="22"/>
              </w:rPr>
              <w:t xml:space="preserve"> is provided to resolve ambiguity in time stamp. For example, </w:t>
            </w:r>
            <w:proofErr w:type="spellStart"/>
            <w:r w:rsidRPr="000A6DA6">
              <w:rPr>
                <w:color w:val="FF0000"/>
                <w:sz w:val="22"/>
                <w:szCs w:val="22"/>
              </w:rPr>
              <w:t>UTCTime</w:t>
            </w:r>
            <w:proofErr w:type="spellEnd"/>
            <w:r w:rsidRPr="000A6DA6">
              <w:rPr>
                <w:color w:val="FF0000"/>
                <w:sz w:val="22"/>
                <w:szCs w:val="22"/>
              </w:rPr>
              <w:t xml:space="preserve"> is present at least when SFN wraps around.</w:t>
            </w:r>
          </w:p>
          <w:p w14:paraId="04A30449" w14:textId="77777777" w:rsidR="007B2EDF" w:rsidRPr="00C95527" w:rsidRDefault="007B2EDF" w:rsidP="00C95527">
            <w:pPr>
              <w:ind w:left="720" w:hanging="720"/>
              <w:rPr>
                <w:color w:val="000000"/>
                <w:sz w:val="22"/>
                <w:szCs w:val="22"/>
              </w:rPr>
            </w:pPr>
            <w:r w:rsidRPr="000A6DA6">
              <w:rPr>
                <w:color w:val="000000"/>
                <w:sz w:val="22"/>
                <w:szCs w:val="22"/>
              </w:rPr>
              <w:t>Note: NR-</w:t>
            </w:r>
            <w:proofErr w:type="spellStart"/>
            <w:r w:rsidRPr="000A6DA6">
              <w:rPr>
                <w:color w:val="000000"/>
                <w:sz w:val="22"/>
                <w:szCs w:val="22"/>
              </w:rPr>
              <w:t>TimeStamp</w:t>
            </w:r>
            <w:proofErr w:type="spellEnd"/>
            <w:r w:rsidRPr="000A6DA6">
              <w:rPr>
                <w:color w:val="000000"/>
                <w:sz w:val="22"/>
                <w:szCs w:val="22"/>
              </w:rPr>
              <w:t xml:space="preserve"> and </w:t>
            </w:r>
            <w:proofErr w:type="spellStart"/>
            <w:r w:rsidRPr="000A6DA6">
              <w:rPr>
                <w:snapToGrid w:val="0"/>
                <w:sz w:val="22"/>
                <w:szCs w:val="22"/>
              </w:rPr>
              <w:t>UTCTime</w:t>
            </w:r>
            <w:proofErr w:type="spellEnd"/>
            <w:r w:rsidRPr="000A6DA6">
              <w:rPr>
                <w:color w:val="000000"/>
                <w:sz w:val="22"/>
                <w:szCs w:val="22"/>
              </w:rPr>
              <w:t xml:space="preserve"> are intended to refer to the same clock time associated with the label.</w:t>
            </w:r>
          </w:p>
        </w:tc>
      </w:tr>
    </w:tbl>
    <w:p w14:paraId="6EC5251E" w14:textId="77777777" w:rsidR="007B2EDF" w:rsidRDefault="007B2EDF">
      <w:pPr>
        <w:ind w:left="0" w:firstLine="0"/>
        <w:rPr>
          <w:rFonts w:ascii="Times New Roman" w:eastAsia="等线" w:hAnsi="Times New Roman"/>
          <w:b/>
          <w:sz w:val="22"/>
          <w:u w:val="single"/>
          <w:lang w:eastAsia="zh-CN"/>
        </w:rPr>
      </w:pPr>
    </w:p>
    <w:p w14:paraId="1C2DDC9F" w14:textId="77777777" w:rsidR="007B2EDF" w:rsidRDefault="007B2EDF" w:rsidP="00C95527">
      <w:pPr>
        <w:ind w:left="0" w:firstLine="0"/>
        <w:jc w:val="both"/>
        <w:rPr>
          <w:rFonts w:ascii="Times New Roman" w:eastAsia="等线" w:hAnsi="Times New Roman"/>
          <w:sz w:val="22"/>
          <w:lang w:eastAsia="zh-CN"/>
        </w:rPr>
      </w:pPr>
      <w:r>
        <w:rPr>
          <w:rFonts w:ascii="Times New Roman" w:eastAsia="等线" w:hAnsi="Times New Roman" w:hint="eastAsia"/>
          <w:sz w:val="22"/>
          <w:lang w:eastAsia="zh-CN"/>
        </w:rPr>
        <w:t>F</w:t>
      </w:r>
      <w:r>
        <w:rPr>
          <w:rFonts w:ascii="Times New Roman" w:eastAsia="等线" w:hAnsi="Times New Roman"/>
          <w:sz w:val="22"/>
          <w:lang w:eastAsia="zh-CN"/>
        </w:rPr>
        <w:t>or data collection in Case 2a</w:t>
      </w:r>
      <w:r w:rsidR="000A6DA6">
        <w:rPr>
          <w:rFonts w:ascii="Times New Roman" w:eastAsia="等线" w:hAnsi="Times New Roman"/>
          <w:sz w:val="22"/>
          <w:lang w:eastAsia="zh-CN"/>
        </w:rPr>
        <w:t>, it</w:t>
      </w:r>
      <w:r>
        <w:rPr>
          <w:rFonts w:ascii="Times New Roman" w:eastAsia="等线" w:hAnsi="Times New Roman"/>
          <w:sz w:val="22"/>
          <w:lang w:eastAsia="zh-CN"/>
        </w:rPr>
        <w:t xml:space="preserve"> face</w:t>
      </w:r>
      <w:r w:rsidR="007B51CB">
        <w:rPr>
          <w:rFonts w:ascii="Times New Roman" w:eastAsia="等线" w:hAnsi="Times New Roman"/>
          <w:sz w:val="22"/>
          <w:lang w:eastAsia="zh-CN"/>
        </w:rPr>
        <w:t>s</w:t>
      </w:r>
      <w:r>
        <w:rPr>
          <w:rFonts w:ascii="Times New Roman" w:eastAsia="等线" w:hAnsi="Times New Roman"/>
          <w:sz w:val="22"/>
          <w:lang w:eastAsia="zh-CN"/>
        </w:rPr>
        <w:t xml:space="preserve"> similar situation with Case 1 and the same proposal can be applied.</w:t>
      </w:r>
    </w:p>
    <w:p w14:paraId="267588D2" w14:textId="77777777" w:rsidR="007B2EDF" w:rsidRPr="00C95527" w:rsidRDefault="007B2EDF">
      <w:pPr>
        <w:ind w:left="0" w:firstLine="0"/>
        <w:rPr>
          <w:rFonts w:ascii="Times New Roman" w:eastAsia="等线" w:hAnsi="Times New Roman"/>
          <w:sz w:val="22"/>
          <w:lang w:eastAsia="zh-CN"/>
        </w:rPr>
      </w:pPr>
    </w:p>
    <w:p w14:paraId="060E9797" w14:textId="77777777" w:rsidR="007B2EDF" w:rsidRPr="004F009C" w:rsidRDefault="007B2EDF">
      <w:pPr>
        <w:ind w:left="0" w:firstLine="0"/>
        <w:rPr>
          <w:rFonts w:ascii="Times New Roman" w:eastAsia="等线" w:hAnsi="Times New Roman"/>
          <w:b/>
          <w:sz w:val="22"/>
          <w:lang w:eastAsia="zh-CN"/>
        </w:rPr>
      </w:pPr>
      <w:r w:rsidRPr="004F009C">
        <w:rPr>
          <w:rFonts w:ascii="Times New Roman" w:eastAsia="等线" w:hAnsi="Times New Roman"/>
          <w:b/>
          <w:sz w:val="22"/>
          <w:lang w:eastAsia="zh-CN"/>
        </w:rPr>
        <w:t>Proposal</w:t>
      </w:r>
      <w:r w:rsidR="000A6DA6" w:rsidRPr="004F009C">
        <w:rPr>
          <w:rFonts w:ascii="Times New Roman" w:eastAsia="等线" w:hAnsi="Times New Roman"/>
          <w:b/>
          <w:sz w:val="22"/>
          <w:lang w:eastAsia="zh-CN"/>
        </w:rPr>
        <w:t xml:space="preserve"> 5</w:t>
      </w:r>
      <w:r w:rsidRPr="004F009C">
        <w:rPr>
          <w:rFonts w:ascii="Times New Roman" w:eastAsia="等线" w:hAnsi="Times New Roman"/>
          <w:b/>
          <w:sz w:val="22"/>
          <w:lang w:eastAsia="zh-CN"/>
        </w:rPr>
        <w:t>: For Case 1 and Case 2a</w:t>
      </w:r>
    </w:p>
    <w:p w14:paraId="78DA3147" w14:textId="77777777" w:rsidR="007B2EDF" w:rsidRPr="004F009C" w:rsidRDefault="007B2EDF" w:rsidP="000A6DA6">
      <w:pPr>
        <w:numPr>
          <w:ilvl w:val="0"/>
          <w:numId w:val="34"/>
        </w:numPr>
        <w:rPr>
          <w:rFonts w:ascii="Times New Roman" w:eastAsia="等线" w:hAnsi="Times New Roman"/>
          <w:b/>
          <w:sz w:val="22"/>
          <w:lang w:eastAsia="zh-CN"/>
        </w:rPr>
      </w:pPr>
      <w:r w:rsidRPr="004F009C">
        <w:rPr>
          <w:rFonts w:ascii="Times New Roman" w:eastAsia="等线" w:hAnsi="Times New Roman"/>
          <w:b/>
          <w:sz w:val="22"/>
          <w:lang w:eastAsia="zh-CN"/>
        </w:rPr>
        <w:t>When the training data is generate</w:t>
      </w:r>
      <w:r w:rsidR="00DF6A97" w:rsidRPr="004F009C">
        <w:rPr>
          <w:rFonts w:ascii="Times New Roman" w:eastAsia="等线" w:hAnsi="Times New Roman"/>
          <w:b/>
          <w:sz w:val="22"/>
          <w:lang w:eastAsia="zh-CN"/>
        </w:rPr>
        <w:t>d by UE, whether and how to support the tim</w:t>
      </w:r>
      <w:r w:rsidRPr="004F009C">
        <w:rPr>
          <w:rFonts w:ascii="Times New Roman" w:eastAsia="等线" w:hAnsi="Times New Roman"/>
          <w:b/>
          <w:sz w:val="22"/>
          <w:lang w:eastAsia="zh-CN"/>
        </w:rPr>
        <w:t>e-stamp is up to UE implement</w:t>
      </w:r>
    </w:p>
    <w:p w14:paraId="65A15E30" w14:textId="77777777" w:rsidR="007B2EDF" w:rsidRPr="004F009C" w:rsidRDefault="007B2EDF" w:rsidP="000A6DA6">
      <w:pPr>
        <w:numPr>
          <w:ilvl w:val="0"/>
          <w:numId w:val="34"/>
        </w:numPr>
        <w:rPr>
          <w:rFonts w:ascii="Times New Roman" w:eastAsia="等线" w:hAnsi="Times New Roman"/>
          <w:b/>
          <w:sz w:val="22"/>
          <w:lang w:eastAsia="zh-CN"/>
        </w:rPr>
      </w:pPr>
      <w:r w:rsidRPr="004F009C">
        <w:rPr>
          <w:rFonts w:ascii="Times New Roman" w:eastAsia="等线" w:hAnsi="Times New Roman"/>
          <w:b/>
          <w:sz w:val="22"/>
          <w:lang w:eastAsia="zh-CN"/>
        </w:rPr>
        <w:t>When the training data is generated by LMF and transferred to UE, both IEs as described in TS 37.355 in the time stamp</w:t>
      </w:r>
      <w:r w:rsidR="000A6DA6" w:rsidRPr="004F009C">
        <w:rPr>
          <w:rFonts w:ascii="Times New Roman" w:eastAsia="等线" w:hAnsi="Times New Roman"/>
          <w:b/>
          <w:sz w:val="22"/>
          <w:lang w:eastAsia="zh-CN"/>
        </w:rPr>
        <w:t xml:space="preserve"> can be considered</w:t>
      </w:r>
      <w:r w:rsidRPr="004F009C">
        <w:rPr>
          <w:rFonts w:ascii="Times New Roman" w:eastAsia="等线" w:hAnsi="Times New Roman"/>
          <w:b/>
          <w:sz w:val="22"/>
          <w:lang w:eastAsia="zh-CN"/>
        </w:rPr>
        <w:t>:</w:t>
      </w:r>
    </w:p>
    <w:p w14:paraId="7AA738C4" w14:textId="77777777" w:rsidR="007B2EDF" w:rsidRPr="004F009C" w:rsidRDefault="007B2EDF" w:rsidP="007B2EDF">
      <w:pPr>
        <w:numPr>
          <w:ilvl w:val="1"/>
          <w:numId w:val="16"/>
        </w:numPr>
        <w:rPr>
          <w:rFonts w:ascii="Times New Roman" w:eastAsia="等线" w:hAnsi="Times New Roman"/>
          <w:b/>
          <w:sz w:val="22"/>
          <w:lang w:eastAsia="zh-CN"/>
        </w:rPr>
      </w:pPr>
      <w:r w:rsidRPr="004F009C">
        <w:rPr>
          <w:rFonts w:ascii="Times New Roman" w:eastAsia="等线" w:hAnsi="Times New Roman"/>
          <w:b/>
          <w:sz w:val="22"/>
          <w:lang w:eastAsia="zh-CN"/>
        </w:rPr>
        <w:t>NR-</w:t>
      </w:r>
      <w:proofErr w:type="spellStart"/>
      <w:r w:rsidRPr="004F009C">
        <w:rPr>
          <w:rFonts w:ascii="Times New Roman" w:eastAsia="等线" w:hAnsi="Times New Roman"/>
          <w:b/>
          <w:sz w:val="22"/>
          <w:lang w:eastAsia="zh-CN"/>
        </w:rPr>
        <w:t>TimeStamp</w:t>
      </w:r>
      <w:proofErr w:type="spellEnd"/>
    </w:p>
    <w:p w14:paraId="7C39B587" w14:textId="77777777" w:rsidR="007B2EDF" w:rsidRPr="004F009C" w:rsidRDefault="007B2EDF" w:rsidP="007B2EDF">
      <w:pPr>
        <w:numPr>
          <w:ilvl w:val="1"/>
          <w:numId w:val="16"/>
        </w:numPr>
        <w:rPr>
          <w:rFonts w:ascii="Times New Roman" w:eastAsia="等线" w:hAnsi="Times New Roman"/>
          <w:b/>
          <w:sz w:val="22"/>
          <w:lang w:eastAsia="zh-CN"/>
        </w:rPr>
      </w:pPr>
      <w:r w:rsidRPr="004F009C">
        <w:rPr>
          <w:rFonts w:ascii="Times New Roman" w:eastAsia="等线" w:hAnsi="Times New Roman"/>
          <w:b/>
          <w:sz w:val="22"/>
          <w:lang w:eastAsia="zh-CN"/>
        </w:rPr>
        <w:t>UTC Time</w:t>
      </w:r>
    </w:p>
    <w:p w14:paraId="4CF605D6" w14:textId="77777777" w:rsidR="00131151" w:rsidRDefault="00131151">
      <w:pPr>
        <w:ind w:left="0" w:firstLine="0"/>
        <w:rPr>
          <w:rFonts w:ascii="Times New Roman" w:eastAsia="等线" w:hAnsi="Times New Roman"/>
          <w:b/>
          <w:sz w:val="22"/>
          <w:u w:val="single"/>
          <w:lang w:eastAsia="zh-CN"/>
        </w:rPr>
      </w:pPr>
    </w:p>
    <w:p w14:paraId="154ABE15" w14:textId="77777777" w:rsidR="00260D53" w:rsidRDefault="00260D53" w:rsidP="00260D53">
      <w:pPr>
        <w:spacing w:after="100" w:afterAutospacing="1"/>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 xml:space="preserve">While for Case 2b, which IE is used as the purpose of “time stamp” is not decided. During previous meeting, it was discussed that NR-TimeStamp-r16 is only limited to SFN, and not long enough </w:t>
      </w:r>
      <w:r>
        <w:rPr>
          <w:rFonts w:ascii="Times New Roman" w:eastAsia="等线" w:hAnsi="Times New Roman" w:hint="eastAsia"/>
          <w:sz w:val="22"/>
          <w:szCs w:val="22"/>
          <w:lang w:eastAsia="zh-CN"/>
        </w:rPr>
        <w:t>co</w:t>
      </w:r>
      <w:r>
        <w:rPr>
          <w:rFonts w:ascii="Times New Roman" w:eastAsia="等线" w:hAnsi="Times New Roman"/>
          <w:sz w:val="22"/>
          <w:szCs w:val="22"/>
          <w:lang w:eastAsia="zh-CN"/>
        </w:rPr>
        <w:t xml:space="preserve">nsidering UE may store multiple samples for </w:t>
      </w:r>
      <w:r w:rsidR="00DF6A97">
        <w:rPr>
          <w:rFonts w:ascii="Times New Roman" w:eastAsia="等线" w:hAnsi="Times New Roman"/>
          <w:sz w:val="22"/>
          <w:szCs w:val="22"/>
          <w:lang w:eastAsia="zh-CN"/>
        </w:rPr>
        <w:t xml:space="preserve">reporting. </w:t>
      </w:r>
      <w:r>
        <w:rPr>
          <w:rFonts w:ascii="Times New Roman" w:eastAsia="等线" w:hAnsi="Times New Roman"/>
          <w:sz w:val="22"/>
          <w:szCs w:val="22"/>
          <w:lang w:eastAsia="zh-CN"/>
        </w:rPr>
        <w:t xml:space="preserve">In this case, UTC time is suggested. </w:t>
      </w:r>
    </w:p>
    <w:p w14:paraId="6F6AEF36" w14:textId="77777777" w:rsidR="00260D53" w:rsidRPr="004F009C" w:rsidRDefault="00260D53">
      <w:pPr>
        <w:ind w:left="0" w:firstLine="0"/>
        <w:rPr>
          <w:rFonts w:ascii="Times New Roman" w:eastAsia="等线" w:hAnsi="Times New Roman"/>
          <w:b/>
          <w:sz w:val="22"/>
          <w:u w:val="single"/>
          <w:lang w:eastAsia="zh-CN"/>
        </w:rPr>
      </w:pPr>
      <w:r w:rsidRPr="004F009C">
        <w:rPr>
          <w:rFonts w:ascii="Times New Roman" w:eastAsia="等线" w:hAnsi="Times New Roman" w:hint="eastAsia"/>
          <w:b/>
          <w:sz w:val="22"/>
          <w:lang w:eastAsia="zh-CN"/>
        </w:rPr>
        <w:t>P</w:t>
      </w:r>
      <w:r w:rsidRPr="004F009C">
        <w:rPr>
          <w:rFonts w:ascii="Times New Roman" w:eastAsia="等线" w:hAnsi="Times New Roman"/>
          <w:b/>
          <w:sz w:val="22"/>
          <w:lang w:eastAsia="zh-CN"/>
        </w:rPr>
        <w:t>roposal</w:t>
      </w:r>
      <w:r w:rsidR="000A6DA6" w:rsidRPr="004F009C">
        <w:rPr>
          <w:rFonts w:ascii="Times New Roman" w:eastAsia="等线" w:hAnsi="Times New Roman"/>
          <w:b/>
          <w:sz w:val="22"/>
          <w:lang w:eastAsia="zh-CN"/>
        </w:rPr>
        <w:t xml:space="preserve"> 6</w:t>
      </w:r>
      <w:r w:rsidRPr="004F009C">
        <w:rPr>
          <w:rFonts w:ascii="Times New Roman" w:eastAsia="等线" w:hAnsi="Times New Roman"/>
          <w:b/>
          <w:sz w:val="22"/>
          <w:lang w:eastAsia="zh-CN"/>
        </w:rPr>
        <w:t xml:space="preserve">: For Case 2b, UTC </w:t>
      </w:r>
      <w:proofErr w:type="gramStart"/>
      <w:r w:rsidRPr="004F009C">
        <w:rPr>
          <w:rFonts w:ascii="Times New Roman" w:eastAsia="等线" w:hAnsi="Times New Roman"/>
          <w:b/>
          <w:sz w:val="22"/>
          <w:lang w:eastAsia="zh-CN"/>
        </w:rPr>
        <w:t>time based</w:t>
      </w:r>
      <w:proofErr w:type="gramEnd"/>
      <w:r w:rsidRPr="004F009C">
        <w:rPr>
          <w:rFonts w:ascii="Times New Roman" w:eastAsia="等线" w:hAnsi="Times New Roman"/>
          <w:b/>
          <w:sz w:val="22"/>
          <w:lang w:eastAsia="zh-CN"/>
        </w:rPr>
        <w:t xml:space="preserve"> time stamp is supported</w:t>
      </w:r>
    </w:p>
    <w:p w14:paraId="7467E4AC" w14:textId="77777777" w:rsidR="00260D53" w:rsidRPr="00C95527" w:rsidRDefault="00260D53">
      <w:pPr>
        <w:ind w:left="0" w:firstLine="0"/>
        <w:rPr>
          <w:rFonts w:ascii="Times New Roman" w:eastAsia="等线" w:hAnsi="Times New Roman"/>
          <w:b/>
          <w:sz w:val="22"/>
          <w:u w:val="single"/>
          <w:lang w:eastAsia="zh-CN"/>
        </w:rPr>
      </w:pPr>
    </w:p>
    <w:p w14:paraId="50BC96A4" w14:textId="77777777" w:rsidR="00260D53" w:rsidRPr="00260D53" w:rsidRDefault="00260D53" w:rsidP="00C95527">
      <w:pPr>
        <w:ind w:left="0" w:firstLine="0"/>
        <w:jc w:val="both"/>
        <w:rPr>
          <w:rFonts w:ascii="Times New Roman" w:eastAsia="等线" w:hAnsi="Times New Roman"/>
          <w:sz w:val="22"/>
          <w:lang w:eastAsia="zh-CN"/>
        </w:rPr>
      </w:pPr>
      <w:r w:rsidRPr="00260D53">
        <w:rPr>
          <w:rFonts w:ascii="Times New Roman" w:eastAsia="等线" w:hAnsi="Times New Roman" w:hint="eastAsia"/>
          <w:sz w:val="22"/>
          <w:lang w:eastAsia="zh-CN"/>
        </w:rPr>
        <w:t>F</w:t>
      </w:r>
      <w:r w:rsidRPr="00260D53">
        <w:rPr>
          <w:rFonts w:ascii="Times New Roman" w:eastAsia="等线" w:hAnsi="Times New Roman"/>
          <w:sz w:val="22"/>
          <w:lang w:eastAsia="zh-CN"/>
        </w:rPr>
        <w:t>or Case 3a, considering it was agreed that existing time stamp described in TS 38.455 was agreed for case 3b, we think it is natural to reuse this conclusion in Case 3a. But on the other hand, considering that the data is generated by TRP/gNB and the model training is also on gNB side, if there is need to define it in specification, it may depend on how to deploy the AI training function on the gNB side.</w:t>
      </w:r>
    </w:p>
    <w:p w14:paraId="6DEBEAAA" w14:textId="77777777" w:rsidR="00260D53" w:rsidRPr="00260D53" w:rsidRDefault="00260D53">
      <w:pPr>
        <w:ind w:left="0" w:firstLine="0"/>
        <w:rPr>
          <w:rFonts w:ascii="Times New Roman" w:eastAsia="等线" w:hAnsi="Times New Roman"/>
          <w:sz w:val="22"/>
          <w:lang w:eastAsia="zh-CN"/>
        </w:rPr>
      </w:pPr>
    </w:p>
    <w:p w14:paraId="0E967AD7" w14:textId="77777777" w:rsidR="00260D53" w:rsidRPr="004F009C" w:rsidRDefault="00260D53" w:rsidP="00B3105A">
      <w:pPr>
        <w:jc w:val="both"/>
        <w:rPr>
          <w:rFonts w:ascii="Times New Roman" w:eastAsia="等线" w:hAnsi="Times New Roman"/>
          <w:b/>
          <w:sz w:val="22"/>
          <w:szCs w:val="40"/>
          <w:lang w:eastAsia="zh-CN"/>
        </w:rPr>
      </w:pPr>
      <w:r w:rsidRPr="004F009C">
        <w:rPr>
          <w:rFonts w:ascii="Times New Roman" w:eastAsia="等线" w:hAnsi="Times New Roman"/>
          <w:b/>
          <w:sz w:val="22"/>
          <w:szCs w:val="40"/>
          <w:lang w:eastAsia="zh-CN"/>
        </w:rPr>
        <w:t>Proposal</w:t>
      </w:r>
      <w:r w:rsidR="000A6DA6" w:rsidRPr="004F009C">
        <w:rPr>
          <w:rFonts w:ascii="Times New Roman" w:eastAsia="等线" w:hAnsi="Times New Roman"/>
          <w:b/>
          <w:sz w:val="22"/>
          <w:szCs w:val="40"/>
          <w:lang w:eastAsia="zh-CN"/>
        </w:rPr>
        <w:t xml:space="preserve"> 7</w:t>
      </w:r>
      <w:r w:rsidRPr="004F009C">
        <w:rPr>
          <w:rFonts w:ascii="Times New Roman" w:eastAsia="等线" w:hAnsi="Times New Roman"/>
          <w:b/>
          <w:sz w:val="22"/>
          <w:szCs w:val="40"/>
          <w:lang w:eastAsia="zh-CN"/>
        </w:rPr>
        <w:t>: For time-stamp in Case 3a</w:t>
      </w:r>
    </w:p>
    <w:p w14:paraId="3DF33FFB" w14:textId="77777777" w:rsidR="00DF6A97" w:rsidRPr="004F009C" w:rsidRDefault="00260D53" w:rsidP="00B3105A">
      <w:pPr>
        <w:numPr>
          <w:ilvl w:val="0"/>
          <w:numId w:val="42"/>
        </w:numPr>
        <w:jc w:val="both"/>
        <w:rPr>
          <w:rFonts w:ascii="Times New Roman" w:eastAsia="等线" w:hAnsi="Times New Roman"/>
          <w:b/>
          <w:sz w:val="22"/>
          <w:szCs w:val="40"/>
          <w:lang w:eastAsia="zh-CN"/>
        </w:rPr>
      </w:pPr>
      <w:r w:rsidRPr="004F009C">
        <w:rPr>
          <w:rFonts w:ascii="Times New Roman" w:eastAsia="等线" w:hAnsi="Times New Roman"/>
          <w:b/>
          <w:sz w:val="22"/>
          <w:szCs w:val="40"/>
          <w:lang w:eastAsia="zh-CN"/>
        </w:rPr>
        <w:t>From RAN1 perspective, when time stamp report is necessary, existing time stamp described in TS 38.455 can be reused</w:t>
      </w:r>
    </w:p>
    <w:p w14:paraId="37EA4AAA" w14:textId="77777777" w:rsidR="00260D53" w:rsidRPr="004F009C" w:rsidRDefault="00260D53" w:rsidP="00B3105A">
      <w:pPr>
        <w:numPr>
          <w:ilvl w:val="0"/>
          <w:numId w:val="42"/>
        </w:numPr>
        <w:jc w:val="both"/>
        <w:rPr>
          <w:rFonts w:ascii="Times New Roman" w:eastAsia="等线" w:hAnsi="Times New Roman"/>
          <w:b/>
          <w:sz w:val="22"/>
          <w:szCs w:val="40"/>
          <w:lang w:eastAsia="zh-CN"/>
        </w:rPr>
      </w:pPr>
      <w:r w:rsidRPr="004F009C">
        <w:rPr>
          <w:rFonts w:ascii="Times New Roman" w:eastAsia="等线" w:hAnsi="Times New Roman"/>
          <w:b/>
          <w:sz w:val="22"/>
          <w:szCs w:val="40"/>
          <w:lang w:eastAsia="zh-CN"/>
        </w:rPr>
        <w:t>The necessity of time stamp report is up to RAN3 decision</w:t>
      </w:r>
    </w:p>
    <w:p w14:paraId="323F245D" w14:textId="77777777" w:rsidR="00131151" w:rsidRDefault="00131151">
      <w:pPr>
        <w:ind w:left="0" w:firstLine="0"/>
        <w:rPr>
          <w:rFonts w:ascii="Times New Roman" w:eastAsia="等线" w:hAnsi="Times New Roman"/>
          <w:b/>
          <w:sz w:val="22"/>
          <w:u w:val="single"/>
          <w:lang w:eastAsia="zh-CN"/>
        </w:rPr>
      </w:pPr>
    </w:p>
    <w:p w14:paraId="3B62DE00" w14:textId="77777777" w:rsidR="007B2EDF" w:rsidRPr="00B60615" w:rsidRDefault="005555AF">
      <w:pPr>
        <w:ind w:left="0" w:firstLine="0"/>
        <w:rPr>
          <w:rFonts w:ascii="Times New Roman" w:eastAsia="等线" w:hAnsi="Times New Roman"/>
          <w:b/>
          <w:sz w:val="22"/>
          <w:u w:val="single"/>
          <w:lang w:eastAsia="zh-CN"/>
        </w:rPr>
      </w:pPr>
      <w:r>
        <w:rPr>
          <w:rFonts w:ascii="Times New Roman" w:eastAsia="等线" w:hAnsi="Times New Roman"/>
          <w:b/>
          <w:sz w:val="22"/>
          <w:u w:val="single"/>
          <w:lang w:eastAsia="zh-CN"/>
        </w:rPr>
        <w:t xml:space="preserve">Remaining </w:t>
      </w:r>
      <w:r w:rsidR="007B2EDF">
        <w:rPr>
          <w:rFonts w:ascii="Times New Roman" w:eastAsia="等线" w:hAnsi="Times New Roman"/>
          <w:b/>
          <w:sz w:val="22"/>
          <w:u w:val="single"/>
          <w:lang w:eastAsia="zh-CN"/>
        </w:rPr>
        <w:t>I</w:t>
      </w:r>
      <w:r w:rsidR="007B2EDF">
        <w:rPr>
          <w:rFonts w:ascii="Times New Roman" w:eastAsia="等线" w:hAnsi="Times New Roman" w:hint="eastAsia"/>
          <w:b/>
          <w:sz w:val="22"/>
          <w:u w:val="single"/>
          <w:lang w:eastAsia="zh-CN"/>
        </w:rPr>
        <w:t>s</w:t>
      </w:r>
      <w:r>
        <w:rPr>
          <w:rFonts w:ascii="Times New Roman" w:eastAsia="等线" w:hAnsi="Times New Roman"/>
          <w:b/>
          <w:sz w:val="22"/>
          <w:u w:val="single"/>
          <w:lang w:eastAsia="zh-CN"/>
        </w:rPr>
        <w:t>sue 2</w:t>
      </w:r>
      <w:r w:rsidR="007B2EDF">
        <w:rPr>
          <w:rFonts w:ascii="Times New Roman" w:eastAsia="等线" w:hAnsi="Times New Roman"/>
          <w:b/>
          <w:sz w:val="22"/>
          <w:u w:val="single"/>
          <w:lang w:eastAsia="zh-CN"/>
        </w:rPr>
        <w:t>: Quality indicator</w:t>
      </w:r>
    </w:p>
    <w:p w14:paraId="5AEB7426" w14:textId="77777777" w:rsidR="00B60615" w:rsidRDefault="00B60615">
      <w:pPr>
        <w:ind w:left="0" w:firstLine="0"/>
        <w:rPr>
          <w:rFonts w:ascii="Times New Roman" w:eastAsia="等线" w:hAnsi="Times New Roman"/>
          <w:b/>
          <w:sz w:val="22"/>
          <w:lang w:eastAsia="zh-CN"/>
        </w:rPr>
      </w:pPr>
    </w:p>
    <w:p w14:paraId="15D3C0F4" w14:textId="77777777" w:rsidR="000D565A" w:rsidRDefault="000D565A" w:rsidP="00C95527">
      <w:pPr>
        <w:ind w:left="0" w:firstLine="0"/>
        <w:jc w:val="both"/>
        <w:rPr>
          <w:rFonts w:ascii="Times New Roman" w:eastAsia="等线" w:hAnsi="Times New Roman"/>
          <w:sz w:val="22"/>
          <w:lang w:eastAsia="zh-CN"/>
        </w:rPr>
      </w:pPr>
      <w:r>
        <w:rPr>
          <w:rFonts w:ascii="Times New Roman" w:eastAsia="等线" w:hAnsi="Times New Roman"/>
          <w:sz w:val="22"/>
          <w:lang w:eastAsia="zh-CN"/>
        </w:rPr>
        <w:t>As for the quality indicator, the following two options were identified in the offline discussion in previous meetings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8"/>
      </w:tblGrid>
      <w:tr w:rsidR="000D565A" w14:paraId="58146DA4" w14:textId="77777777" w:rsidTr="000D565A">
        <w:tc>
          <w:tcPr>
            <w:tcW w:w="9857" w:type="dxa"/>
            <w:tcBorders>
              <w:top w:val="single" w:sz="4" w:space="0" w:color="auto"/>
              <w:left w:val="single" w:sz="4" w:space="0" w:color="auto"/>
              <w:bottom w:val="single" w:sz="4" w:space="0" w:color="auto"/>
              <w:right w:val="single" w:sz="4" w:space="0" w:color="auto"/>
            </w:tcBorders>
            <w:hideMark/>
          </w:tcPr>
          <w:p w14:paraId="779E20BC" w14:textId="77777777" w:rsidR="000D565A" w:rsidRDefault="000D565A" w:rsidP="00C95527">
            <w:pPr>
              <w:pStyle w:val="aff2"/>
              <w:numPr>
                <w:ilvl w:val="0"/>
                <w:numId w:val="30"/>
              </w:numPr>
              <w:tabs>
                <w:tab w:val="left" w:pos="0"/>
              </w:tabs>
              <w:suppressAutoHyphens/>
              <w:spacing w:after="160" w:line="276" w:lineRule="auto"/>
              <w:ind w:leftChars="0"/>
              <w:jc w:val="both"/>
              <w:rPr>
                <w:rFonts w:ascii="Times New Roman" w:hAnsi="Times New Roman"/>
                <w:sz w:val="22"/>
                <w:lang w:eastAsia="x-none"/>
              </w:rPr>
            </w:pPr>
            <w:r>
              <w:rPr>
                <w:rFonts w:ascii="Times New Roman" w:hAnsi="Times New Roman"/>
                <w:sz w:val="22"/>
              </w:rPr>
              <w:t xml:space="preserve">Option 1: reuse an existing IE that provides UE location uncertainty. For example, LocationUncertainty-r16 in 37.355; </w:t>
            </w:r>
          </w:p>
          <w:p w14:paraId="085AD32C" w14:textId="77777777" w:rsidR="000D565A" w:rsidRDefault="000D565A" w:rsidP="00C95527">
            <w:pPr>
              <w:pStyle w:val="aff2"/>
              <w:numPr>
                <w:ilvl w:val="0"/>
                <w:numId w:val="30"/>
              </w:numPr>
              <w:tabs>
                <w:tab w:val="left" w:pos="0"/>
              </w:tabs>
              <w:suppressAutoHyphens/>
              <w:spacing w:after="160" w:line="276" w:lineRule="auto"/>
              <w:ind w:leftChars="0"/>
              <w:jc w:val="both"/>
              <w:rPr>
                <w:rFonts w:ascii="Times New Roman" w:hAnsi="Times New Roman"/>
                <w:sz w:val="22"/>
              </w:rPr>
            </w:pPr>
            <w:r>
              <w:rPr>
                <w:rFonts w:ascii="Times New Roman" w:hAnsi="Times New Roman"/>
                <w:sz w:val="22"/>
              </w:rPr>
              <w:t>Option 2: define a new IE on UE location quality. Use hard (1 or 0) and soft values (0, 0.1, 0.2, …, 1.0), with value 1 indicate the highest quality.</w:t>
            </w:r>
          </w:p>
          <w:p w14:paraId="1F63F0AA" w14:textId="77777777" w:rsidR="000D565A" w:rsidRDefault="000D565A" w:rsidP="00C95527">
            <w:pPr>
              <w:pStyle w:val="aff2"/>
              <w:numPr>
                <w:ilvl w:val="1"/>
                <w:numId w:val="30"/>
              </w:numPr>
              <w:tabs>
                <w:tab w:val="left" w:pos="0"/>
              </w:tabs>
              <w:suppressAutoHyphens/>
              <w:spacing w:after="160" w:line="276" w:lineRule="auto"/>
              <w:ind w:leftChars="0"/>
              <w:jc w:val="both"/>
              <w:rPr>
                <w:rFonts w:ascii="Times New Roman" w:hAnsi="Times New Roman"/>
                <w:sz w:val="22"/>
              </w:rPr>
            </w:pPr>
            <w:r>
              <w:rPr>
                <w:rFonts w:ascii="Times New Roman" w:hAnsi="Times New Roman"/>
                <w:sz w:val="22"/>
              </w:rPr>
              <w:t>FFS: how to determine the value.</w:t>
            </w:r>
          </w:p>
        </w:tc>
      </w:tr>
    </w:tbl>
    <w:p w14:paraId="22BF1C26" w14:textId="77777777" w:rsidR="00C95527" w:rsidRDefault="00C95527" w:rsidP="000D565A">
      <w:pPr>
        <w:spacing w:after="100" w:afterAutospacing="1"/>
        <w:ind w:left="0" w:firstLine="0"/>
        <w:jc w:val="both"/>
        <w:rPr>
          <w:rFonts w:ascii="Times New Roman" w:eastAsia="等线" w:hAnsi="Times New Roman"/>
          <w:sz w:val="22"/>
          <w:szCs w:val="22"/>
          <w:lang w:eastAsia="zh-CN"/>
        </w:rPr>
      </w:pPr>
    </w:p>
    <w:p w14:paraId="18A7A30B" w14:textId="25264D91" w:rsidR="000D565A" w:rsidRDefault="000D565A" w:rsidP="004F009C">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In our view, the label of Case 2b and Case 3b are the coordinates and some existing IEs are introduced to indicate the quality of the coordinates, we see nothing wrong to reuse these existing IEs to indicate the quality of collected coordinates for data training. The motivation to introduce new IE on the UE location quality is weak.</w:t>
      </w:r>
    </w:p>
    <w:p w14:paraId="497A7C5B" w14:textId="77777777" w:rsidR="004F009C" w:rsidRDefault="004F009C" w:rsidP="004F009C">
      <w:pPr>
        <w:ind w:left="0" w:firstLine="0"/>
        <w:jc w:val="both"/>
        <w:rPr>
          <w:rFonts w:ascii="Times New Roman" w:eastAsia="等线" w:hAnsi="Times New Roman"/>
          <w:sz w:val="22"/>
          <w:szCs w:val="22"/>
          <w:lang w:eastAsia="zh-CN"/>
        </w:rPr>
      </w:pPr>
    </w:p>
    <w:p w14:paraId="72268A2D" w14:textId="77777777" w:rsidR="00B60615" w:rsidRDefault="000D565A">
      <w:pPr>
        <w:ind w:left="0" w:firstLine="0"/>
        <w:rPr>
          <w:rFonts w:ascii="Times New Roman" w:eastAsia="等线" w:hAnsi="Times New Roman"/>
          <w:b/>
          <w:sz w:val="22"/>
          <w:lang w:eastAsia="zh-CN"/>
        </w:rPr>
      </w:pPr>
      <w:r w:rsidRPr="004F009C">
        <w:rPr>
          <w:rFonts w:ascii="Times New Roman" w:eastAsia="等线" w:hAnsi="Times New Roman" w:hint="eastAsia"/>
          <w:b/>
          <w:sz w:val="22"/>
          <w:lang w:eastAsia="zh-CN"/>
        </w:rPr>
        <w:t>P</w:t>
      </w:r>
      <w:r w:rsidRPr="004F009C">
        <w:rPr>
          <w:rFonts w:ascii="Times New Roman" w:eastAsia="等线" w:hAnsi="Times New Roman"/>
          <w:b/>
          <w:sz w:val="22"/>
          <w:lang w:eastAsia="zh-CN"/>
        </w:rPr>
        <w:t>roposal</w:t>
      </w:r>
      <w:r w:rsidR="005555AF" w:rsidRPr="004F009C">
        <w:rPr>
          <w:rFonts w:ascii="Times New Roman" w:eastAsia="等线" w:hAnsi="Times New Roman"/>
          <w:b/>
          <w:sz w:val="22"/>
          <w:lang w:eastAsia="zh-CN"/>
        </w:rPr>
        <w:t xml:space="preserve"> 8</w:t>
      </w:r>
      <w:r w:rsidRPr="004F009C">
        <w:rPr>
          <w:rFonts w:ascii="Times New Roman" w:eastAsia="等线" w:hAnsi="Times New Roman"/>
          <w:b/>
          <w:sz w:val="22"/>
          <w:lang w:eastAsia="zh-CN"/>
        </w:rPr>
        <w:t>: For the quality indicator for the label, reuse the exiting IE</w:t>
      </w:r>
    </w:p>
    <w:p w14:paraId="6F4F94BC" w14:textId="77777777" w:rsidR="004F009C" w:rsidRDefault="004F009C">
      <w:pPr>
        <w:ind w:left="0" w:firstLine="0"/>
        <w:rPr>
          <w:rFonts w:ascii="Times New Roman" w:eastAsia="等线" w:hAnsi="Times New Roman"/>
          <w:b/>
          <w:sz w:val="22"/>
          <w:lang w:eastAsia="zh-CN"/>
        </w:rPr>
      </w:pPr>
    </w:p>
    <w:p w14:paraId="66F19236" w14:textId="77777777" w:rsidR="000D565A" w:rsidRPr="005555AF" w:rsidRDefault="005555AF">
      <w:pPr>
        <w:ind w:left="0" w:firstLine="0"/>
        <w:rPr>
          <w:rFonts w:ascii="Times New Roman" w:eastAsia="等线" w:hAnsi="Times New Roman"/>
          <w:b/>
          <w:sz w:val="22"/>
          <w:u w:val="single"/>
          <w:lang w:eastAsia="zh-CN"/>
        </w:rPr>
      </w:pPr>
      <w:r w:rsidRPr="005555AF">
        <w:rPr>
          <w:rFonts w:ascii="Times New Roman" w:eastAsia="等线" w:hAnsi="Times New Roman"/>
          <w:b/>
          <w:sz w:val="22"/>
          <w:u w:val="single"/>
          <w:lang w:eastAsia="zh-CN"/>
        </w:rPr>
        <w:t xml:space="preserve">Remaining </w:t>
      </w:r>
      <w:r w:rsidR="00BD20B7" w:rsidRPr="005555AF">
        <w:rPr>
          <w:rFonts w:ascii="Times New Roman" w:eastAsia="等线" w:hAnsi="Times New Roman" w:hint="eastAsia"/>
          <w:b/>
          <w:sz w:val="22"/>
          <w:u w:val="single"/>
          <w:lang w:eastAsia="zh-CN"/>
        </w:rPr>
        <w:t>I</w:t>
      </w:r>
      <w:r w:rsidRPr="005555AF">
        <w:rPr>
          <w:rFonts w:ascii="Times New Roman" w:eastAsia="等线" w:hAnsi="Times New Roman"/>
          <w:b/>
          <w:sz w:val="22"/>
          <w:u w:val="single"/>
          <w:lang w:eastAsia="zh-CN"/>
        </w:rPr>
        <w:t>ssue 3</w:t>
      </w:r>
      <w:r w:rsidR="00BD20B7" w:rsidRPr="005555AF">
        <w:rPr>
          <w:rFonts w:ascii="Times New Roman" w:eastAsia="等线" w:hAnsi="Times New Roman"/>
          <w:b/>
          <w:sz w:val="22"/>
          <w:u w:val="single"/>
          <w:lang w:eastAsia="zh-CN"/>
        </w:rPr>
        <w:t>: Reference timing for Case 2b</w:t>
      </w:r>
    </w:p>
    <w:p w14:paraId="5C8304AC" w14:textId="77777777" w:rsidR="00C95527" w:rsidRDefault="00C95527">
      <w:pPr>
        <w:ind w:left="0" w:firstLine="0"/>
        <w:rPr>
          <w:rFonts w:ascii="Times New Roman" w:eastAsia="等线" w:hAnsi="Times New Roman"/>
          <w:b/>
          <w:sz w:val="22"/>
          <w:lang w:eastAsia="zh-CN"/>
        </w:rPr>
      </w:pPr>
    </w:p>
    <w:p w14:paraId="29571945" w14:textId="77777777" w:rsidR="00BD20B7" w:rsidRDefault="00BD20B7" w:rsidP="00BB4478">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 xml:space="preserve">Reference timing for Case 3b was agreed as follows.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BD20B7" w14:paraId="2AD7269B" w14:textId="77777777" w:rsidTr="00BD20B7">
        <w:tc>
          <w:tcPr>
            <w:tcW w:w="9639" w:type="dxa"/>
            <w:tcBorders>
              <w:top w:val="single" w:sz="4" w:space="0" w:color="auto"/>
              <w:left w:val="single" w:sz="4" w:space="0" w:color="auto"/>
              <w:bottom w:val="single" w:sz="4" w:space="0" w:color="auto"/>
              <w:right w:val="single" w:sz="4" w:space="0" w:color="auto"/>
            </w:tcBorders>
            <w:hideMark/>
          </w:tcPr>
          <w:p w14:paraId="0D713D4B" w14:textId="77777777" w:rsidR="00BD20B7" w:rsidRDefault="00BD20B7">
            <w:pPr>
              <w:rPr>
                <w:rFonts w:ascii="Times New Roman" w:eastAsia="等线" w:hAnsi="Times New Roman"/>
                <w:sz w:val="22"/>
                <w:highlight w:val="green"/>
                <w:lang w:eastAsia="zh-CN"/>
              </w:rPr>
            </w:pPr>
            <w:r>
              <w:rPr>
                <w:rFonts w:ascii="Times New Roman" w:eastAsia="等线" w:hAnsi="Times New Roman"/>
                <w:sz w:val="22"/>
                <w:highlight w:val="green"/>
                <w:lang w:eastAsia="zh-CN"/>
              </w:rPr>
              <w:t>Agreement</w:t>
            </w:r>
          </w:p>
          <w:p w14:paraId="4C4915D3" w14:textId="77777777" w:rsidR="00BD20B7" w:rsidRDefault="00BD20B7" w:rsidP="00E55188">
            <w:pPr>
              <w:ind w:left="0" w:firstLine="0"/>
              <w:jc w:val="both"/>
              <w:rPr>
                <w:rFonts w:ascii="Times New Roman" w:eastAsia="等线" w:hAnsi="Times New Roman"/>
                <w:sz w:val="22"/>
                <w:lang w:eastAsia="zh-CN"/>
              </w:rPr>
            </w:pPr>
            <w:r>
              <w:rPr>
                <w:rFonts w:ascii="Times New Roman" w:hAnsi="Times New Roman"/>
                <w:sz w:val="22"/>
              </w:rPr>
              <w:t xml:space="preserve">For AI/ML based positioning Case 3b, for gNB channel measurements reported to LMF, the timing information is represented relative to the existing UL RTOA reference time </w:t>
            </w:r>
            <w:r>
              <w:rPr>
                <w:rFonts w:ascii="Times New Roman" w:hAnsi="Times New Roman"/>
                <w:sz w:val="22"/>
                <w:lang w:eastAsia="en-GB"/>
              </w:rPr>
              <w:t>T</w:t>
            </w:r>
            <w:r>
              <w:rPr>
                <w:rFonts w:ascii="Times New Roman" w:hAnsi="Times New Roman"/>
                <w:sz w:val="22"/>
                <w:vertAlign w:val="subscript"/>
                <w:lang w:eastAsia="en-GB"/>
              </w:rPr>
              <w:t>0</w:t>
            </w:r>
            <w:r>
              <w:rPr>
                <w:rFonts w:ascii="Times New Roman" w:hAnsi="Times New Roman"/>
                <w:sz w:val="22"/>
                <w:lang w:eastAsia="en-GB"/>
              </w:rPr>
              <w:t>+t</w:t>
            </w:r>
            <w:r>
              <w:rPr>
                <w:rFonts w:ascii="Times New Roman" w:hAnsi="Times New Roman"/>
                <w:sz w:val="22"/>
                <w:vertAlign w:val="subscript"/>
                <w:lang w:eastAsia="en-GB"/>
              </w:rPr>
              <w:t>SRS</w:t>
            </w:r>
            <w:r>
              <w:rPr>
                <w:rFonts w:ascii="Times New Roman" w:hAnsi="Times New Roman"/>
                <w:sz w:val="22"/>
              </w:rPr>
              <w:t xml:space="preserve"> as defined in TS 38.215.</w:t>
            </w:r>
          </w:p>
        </w:tc>
      </w:tr>
    </w:tbl>
    <w:p w14:paraId="1AF0D1D1" w14:textId="77777777" w:rsidR="00BD20B7" w:rsidRDefault="00BD20B7" w:rsidP="00BD20B7">
      <w:pPr>
        <w:spacing w:after="100" w:afterAutospacing="1"/>
        <w:ind w:left="0" w:firstLine="0"/>
        <w:jc w:val="both"/>
        <w:rPr>
          <w:rFonts w:ascii="Times New Roman" w:eastAsia="等线" w:hAnsi="Times New Roman"/>
          <w:sz w:val="22"/>
          <w:szCs w:val="22"/>
          <w:lang w:eastAsia="zh-CN"/>
        </w:rPr>
      </w:pPr>
    </w:p>
    <w:p w14:paraId="23ADF9AC" w14:textId="77777777" w:rsidR="00BD20B7" w:rsidRDefault="00BD20B7" w:rsidP="00E55188">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lastRenderedPageBreak/>
        <w:t>Similarly, reference timing is also needed for Case 2b when report the measurement. The following options can be considered for the reference timing in case 2b</w:t>
      </w:r>
    </w:p>
    <w:p w14:paraId="644FFE8B" w14:textId="77777777" w:rsidR="00BD20B7" w:rsidRDefault="00BD20B7" w:rsidP="00BD20B7">
      <w:pPr>
        <w:numPr>
          <w:ilvl w:val="0"/>
          <w:numId w:val="31"/>
        </w:numPr>
        <w:spacing w:after="100" w:afterAutospacing="1"/>
        <w:jc w:val="both"/>
        <w:rPr>
          <w:rFonts w:ascii="Times New Roman" w:eastAsia="等线" w:hAnsi="Times New Roman"/>
          <w:sz w:val="22"/>
          <w:szCs w:val="22"/>
          <w:lang w:eastAsia="zh-CN"/>
        </w:rPr>
      </w:pPr>
      <w:r>
        <w:rPr>
          <w:rFonts w:ascii="Times New Roman" w:eastAsia="等线" w:hAnsi="Times New Roman"/>
          <w:sz w:val="22"/>
          <w:szCs w:val="22"/>
          <w:lang w:eastAsia="zh-CN"/>
        </w:rPr>
        <w:t>Option 1: Reuse the definition of reference timing for UL-RTOA</w:t>
      </w:r>
    </w:p>
    <w:p w14:paraId="6BE50A23" w14:textId="77777777" w:rsidR="00BD20B7" w:rsidRDefault="00BD20B7" w:rsidP="00BD20B7">
      <w:pPr>
        <w:numPr>
          <w:ilvl w:val="0"/>
          <w:numId w:val="31"/>
        </w:numPr>
        <w:spacing w:after="100" w:afterAutospacing="1"/>
        <w:jc w:val="both"/>
        <w:rPr>
          <w:rFonts w:ascii="Times New Roman" w:eastAsia="等线" w:hAnsi="Times New Roman"/>
          <w:sz w:val="22"/>
          <w:szCs w:val="22"/>
          <w:lang w:eastAsia="zh-CN"/>
        </w:rPr>
      </w:pPr>
      <w:r>
        <w:rPr>
          <w:rFonts w:ascii="Times New Roman" w:eastAsia="等线" w:hAnsi="Times New Roman"/>
          <w:sz w:val="22"/>
          <w:szCs w:val="22"/>
          <w:lang w:eastAsia="zh-CN"/>
        </w:rPr>
        <w:t>Option 2: Utilize the receiving sub frame boundary as the reference timing</w:t>
      </w:r>
    </w:p>
    <w:p w14:paraId="4CC2D348" w14:textId="77777777" w:rsidR="00BD20B7" w:rsidRPr="004F009C" w:rsidRDefault="00BD20B7" w:rsidP="00E55188">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 xml:space="preserve">Proposal </w:t>
      </w:r>
      <w:r w:rsidR="00F27633" w:rsidRPr="004F009C">
        <w:rPr>
          <w:rFonts w:ascii="Times New Roman" w:eastAsia="等线" w:hAnsi="Times New Roman"/>
          <w:b/>
          <w:sz w:val="22"/>
          <w:szCs w:val="22"/>
          <w:lang w:eastAsia="zh-CN"/>
        </w:rPr>
        <w:t>9</w:t>
      </w:r>
      <w:r w:rsidRPr="004F009C">
        <w:rPr>
          <w:rFonts w:ascii="Times New Roman" w:eastAsia="等线" w:hAnsi="Times New Roman"/>
          <w:b/>
          <w:sz w:val="22"/>
          <w:szCs w:val="22"/>
          <w:lang w:eastAsia="zh-CN"/>
        </w:rPr>
        <w:t>: Consider the following options as starting point for the reference time of measurement report in Case 2b</w:t>
      </w:r>
    </w:p>
    <w:p w14:paraId="693040A7" w14:textId="77777777" w:rsidR="00BD20B7" w:rsidRPr="004F009C" w:rsidRDefault="00BD20B7" w:rsidP="00F27633">
      <w:pPr>
        <w:numPr>
          <w:ilvl w:val="0"/>
          <w:numId w:val="36"/>
        </w:numPr>
        <w:spacing w:after="100" w:afterAutospacing="1"/>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Option 1: Reuse the definition of reference timing for UL-RTOA</w:t>
      </w:r>
    </w:p>
    <w:p w14:paraId="7B2D3C27" w14:textId="77777777" w:rsidR="00B60615" w:rsidRPr="004F009C" w:rsidRDefault="00BD20B7" w:rsidP="00E55188">
      <w:pPr>
        <w:numPr>
          <w:ilvl w:val="0"/>
          <w:numId w:val="36"/>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Option 2: Utilize the receiving sub frame boundary as the reference timing</w:t>
      </w:r>
    </w:p>
    <w:p w14:paraId="11699D2E" w14:textId="77777777" w:rsidR="00E55188" w:rsidRDefault="00E55188" w:rsidP="00DF6A97">
      <w:pPr>
        <w:rPr>
          <w:rFonts w:ascii="Times New Roman" w:eastAsia="等线" w:hAnsi="Times New Roman"/>
          <w:b/>
          <w:sz w:val="22"/>
          <w:u w:val="single"/>
          <w:lang w:eastAsia="zh-CN"/>
        </w:rPr>
      </w:pPr>
    </w:p>
    <w:p w14:paraId="1BBFAEAD" w14:textId="77777777" w:rsidR="00DF6A97" w:rsidRPr="00F27633" w:rsidRDefault="00F27633" w:rsidP="00DF6A97">
      <w:pPr>
        <w:rPr>
          <w:rFonts w:ascii="Times New Roman" w:eastAsia="等线" w:hAnsi="Times New Roman"/>
          <w:b/>
          <w:sz w:val="22"/>
          <w:u w:val="single"/>
          <w:lang w:eastAsia="zh-CN"/>
        </w:rPr>
      </w:pPr>
      <w:r w:rsidRPr="00F27633">
        <w:rPr>
          <w:rFonts w:ascii="Times New Roman" w:eastAsia="等线" w:hAnsi="Times New Roman"/>
          <w:b/>
          <w:sz w:val="22"/>
          <w:u w:val="single"/>
          <w:lang w:eastAsia="zh-CN"/>
        </w:rPr>
        <w:t xml:space="preserve">Remaining </w:t>
      </w:r>
      <w:r w:rsidR="00DF6A97" w:rsidRPr="00F27633">
        <w:rPr>
          <w:rFonts w:ascii="Times New Roman" w:eastAsia="等线" w:hAnsi="Times New Roman"/>
          <w:b/>
          <w:sz w:val="22"/>
          <w:u w:val="single"/>
          <w:lang w:eastAsia="zh-CN"/>
        </w:rPr>
        <w:t>I</w:t>
      </w:r>
      <w:r w:rsidRPr="00F27633">
        <w:rPr>
          <w:rFonts w:ascii="Times New Roman" w:eastAsia="等线" w:hAnsi="Times New Roman"/>
          <w:b/>
          <w:sz w:val="22"/>
          <w:u w:val="single"/>
          <w:lang w:eastAsia="zh-CN"/>
        </w:rPr>
        <w:t>ssue 4</w:t>
      </w:r>
      <w:r w:rsidR="00DF6A97" w:rsidRPr="00F27633">
        <w:rPr>
          <w:rFonts w:ascii="Times New Roman" w:eastAsia="等线" w:hAnsi="Times New Roman"/>
          <w:b/>
          <w:sz w:val="22"/>
          <w:u w:val="single"/>
          <w:lang w:eastAsia="zh-CN"/>
        </w:rPr>
        <w:t>: Data collection coordination among TRP/gNB for Case 3a</w:t>
      </w:r>
    </w:p>
    <w:p w14:paraId="239CE8D5" w14:textId="77777777" w:rsidR="00B60615" w:rsidRPr="00DF6A97" w:rsidRDefault="00B60615">
      <w:pPr>
        <w:spacing w:after="100" w:afterAutospacing="1"/>
        <w:ind w:left="0" w:firstLine="0"/>
        <w:jc w:val="both"/>
        <w:rPr>
          <w:rFonts w:ascii="Times New Roman" w:eastAsia="等线" w:hAnsi="Times New Roman"/>
          <w:sz w:val="22"/>
          <w:szCs w:val="22"/>
          <w:lang w:eastAsia="zh-CN"/>
        </w:rPr>
      </w:pPr>
    </w:p>
    <w:p w14:paraId="559CFFE1" w14:textId="77777777" w:rsidR="00B60615" w:rsidRDefault="00B60615" w:rsidP="00E55188">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In Case 3a, AI models are deployed on the gNB side. During the SI, there are different AI model deployment options including multi-TRP construction, single TRP construction with one model for N TRPs and single TRP construction with N model</w:t>
      </w:r>
      <w:r w:rsidR="00E55188">
        <w:rPr>
          <w:rFonts w:ascii="Times New Roman" w:eastAsia="等线" w:hAnsi="Times New Roman"/>
          <w:sz w:val="22"/>
          <w:szCs w:val="22"/>
          <w:lang w:eastAsia="zh-CN"/>
        </w:rPr>
        <w:t>s</w:t>
      </w:r>
      <w:r>
        <w:rPr>
          <w:rFonts w:ascii="Times New Roman" w:eastAsia="等线" w:hAnsi="Times New Roman"/>
          <w:sz w:val="22"/>
          <w:szCs w:val="22"/>
          <w:lang w:eastAsia="zh-CN"/>
        </w:rPr>
        <w:t xml:space="preserve"> for N TRPs. For different AI deployment options, there may be different specification impact on the data collection.</w:t>
      </w:r>
    </w:p>
    <w:p w14:paraId="0311460A" w14:textId="77777777" w:rsidR="00E55188" w:rsidRDefault="00E55188" w:rsidP="00E55188">
      <w:pPr>
        <w:ind w:left="0" w:firstLine="0"/>
        <w:jc w:val="both"/>
        <w:rPr>
          <w:rFonts w:ascii="Times New Roman" w:eastAsia="等线" w:hAnsi="Times New Roman"/>
          <w:sz w:val="22"/>
          <w:szCs w:val="22"/>
          <w:lang w:eastAsia="zh-CN"/>
        </w:rPr>
      </w:pPr>
    </w:p>
    <w:p w14:paraId="48B8A54E" w14:textId="77777777" w:rsidR="00B60615" w:rsidRDefault="00B60615" w:rsidP="00E55188">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 xml:space="preserve">For the collected data content, it includes the SRS measurement and labels. For the SRS measurements, they are generated by the TRPs. For the AI model training, at least gNB and OAM can be considered and whether LMF can be utilized is not clear during the SI. If the gNB is the training location, there are different options for the AI model training. One option is only designated </w:t>
      </w:r>
      <w:proofErr w:type="spellStart"/>
      <w:r>
        <w:rPr>
          <w:rFonts w:ascii="Times New Roman" w:eastAsia="等线" w:hAnsi="Times New Roman"/>
          <w:sz w:val="22"/>
          <w:szCs w:val="22"/>
          <w:lang w:eastAsia="zh-CN"/>
        </w:rPr>
        <w:t>gNBs</w:t>
      </w:r>
      <w:proofErr w:type="spellEnd"/>
      <w:r>
        <w:rPr>
          <w:rFonts w:ascii="Times New Roman" w:eastAsia="等线" w:hAnsi="Times New Roman"/>
          <w:sz w:val="22"/>
          <w:szCs w:val="22"/>
          <w:lang w:eastAsia="zh-CN"/>
        </w:rPr>
        <w:t xml:space="preserve"> perform the model training and the training gNB could utilize collected data samples from TRPs of other </w:t>
      </w:r>
      <w:proofErr w:type="spellStart"/>
      <w:r>
        <w:rPr>
          <w:rFonts w:ascii="Times New Roman" w:eastAsia="等线" w:hAnsi="Times New Roman"/>
          <w:sz w:val="22"/>
          <w:szCs w:val="22"/>
          <w:lang w:eastAsia="zh-CN"/>
        </w:rPr>
        <w:t>gNBs</w:t>
      </w:r>
      <w:proofErr w:type="spellEnd"/>
      <w:r>
        <w:rPr>
          <w:rFonts w:ascii="Times New Roman" w:eastAsia="等线" w:hAnsi="Times New Roman"/>
          <w:sz w:val="22"/>
          <w:szCs w:val="22"/>
          <w:lang w:eastAsia="zh-CN"/>
        </w:rPr>
        <w:t xml:space="preserve">. For example, for the multi-TRP construction deployment option, collecting data samples from other </w:t>
      </w:r>
      <w:proofErr w:type="spellStart"/>
      <w:r>
        <w:rPr>
          <w:rFonts w:ascii="Times New Roman" w:eastAsia="等线" w:hAnsi="Times New Roman"/>
          <w:sz w:val="22"/>
          <w:szCs w:val="22"/>
          <w:lang w:eastAsia="zh-CN"/>
        </w:rPr>
        <w:t>gNBs</w:t>
      </w:r>
      <w:proofErr w:type="spellEnd"/>
      <w:r>
        <w:rPr>
          <w:rFonts w:ascii="Times New Roman" w:eastAsia="等线" w:hAnsi="Times New Roman"/>
          <w:sz w:val="22"/>
          <w:szCs w:val="22"/>
          <w:lang w:eastAsia="zh-CN"/>
        </w:rPr>
        <w:t xml:space="preserve"> may be necessary. In this case, it is possible that different </w:t>
      </w:r>
      <w:proofErr w:type="spellStart"/>
      <w:r>
        <w:rPr>
          <w:rFonts w:ascii="Times New Roman" w:eastAsia="等线" w:hAnsi="Times New Roman"/>
          <w:sz w:val="22"/>
          <w:szCs w:val="22"/>
          <w:lang w:eastAsia="zh-CN"/>
        </w:rPr>
        <w:t>gNBs</w:t>
      </w:r>
      <w:proofErr w:type="spellEnd"/>
      <w:r>
        <w:rPr>
          <w:rFonts w:ascii="Times New Roman" w:eastAsia="等线" w:hAnsi="Times New Roman"/>
          <w:sz w:val="22"/>
          <w:szCs w:val="22"/>
          <w:lang w:eastAsia="zh-CN"/>
        </w:rPr>
        <w:t xml:space="preserve"> would exchange the information regarding the data collection configuration and the data format configuration. This may impose potential specification impact in RAN3. Another option is each gNB train the AI models based on its associated TRPs. Configuration of the data collection and the collected data format may be implementation based or may have certain specification, which could be handled by RAN3 as well. If the training location is OAM, whether there is specification impact between gNB and OAM is also out of RAN1 scope and can be left to RAN3.</w:t>
      </w:r>
    </w:p>
    <w:p w14:paraId="6EAA799A" w14:textId="77777777" w:rsidR="00E55188" w:rsidRDefault="00E55188" w:rsidP="00E55188">
      <w:pPr>
        <w:ind w:left="0" w:firstLine="0"/>
        <w:jc w:val="both"/>
        <w:rPr>
          <w:rFonts w:ascii="Times New Roman" w:eastAsia="等线" w:hAnsi="Times New Roman"/>
          <w:sz w:val="22"/>
          <w:szCs w:val="22"/>
          <w:lang w:eastAsia="zh-CN"/>
        </w:rPr>
      </w:pPr>
    </w:p>
    <w:p w14:paraId="1D07F8BE" w14:textId="77777777" w:rsidR="00B60615" w:rsidRDefault="00F27633">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Proposal 10</w:t>
      </w:r>
      <w:r w:rsidR="00B60615" w:rsidRPr="004F009C">
        <w:rPr>
          <w:rFonts w:ascii="Times New Roman" w:eastAsia="等线" w:hAnsi="Times New Roman"/>
          <w:b/>
          <w:sz w:val="22"/>
          <w:szCs w:val="22"/>
          <w:lang w:eastAsia="zh-CN"/>
        </w:rPr>
        <w:t xml:space="preserve">: For Case 3a, leave RAN3 to assess whether there is specification impact on the collected data format definition, information exchange between TRP and gNB and information exchange between different </w:t>
      </w:r>
      <w:proofErr w:type="spellStart"/>
      <w:r w:rsidR="00B60615" w:rsidRPr="004F009C">
        <w:rPr>
          <w:rFonts w:ascii="Times New Roman" w:eastAsia="等线" w:hAnsi="Times New Roman"/>
          <w:b/>
          <w:sz w:val="22"/>
          <w:szCs w:val="22"/>
          <w:lang w:eastAsia="zh-CN"/>
        </w:rPr>
        <w:t>gNBs</w:t>
      </w:r>
      <w:proofErr w:type="spellEnd"/>
      <w:r w:rsidR="00B60615" w:rsidRPr="004F009C">
        <w:rPr>
          <w:rFonts w:ascii="Times New Roman" w:eastAsia="等线" w:hAnsi="Times New Roman"/>
          <w:b/>
          <w:sz w:val="22"/>
          <w:szCs w:val="22"/>
          <w:lang w:eastAsia="zh-CN"/>
        </w:rPr>
        <w:t xml:space="preserve"> considering different training location</w:t>
      </w:r>
    </w:p>
    <w:p w14:paraId="55DE44CC" w14:textId="77777777" w:rsidR="00B60615" w:rsidRDefault="00B60615" w:rsidP="00E55188">
      <w:pPr>
        <w:ind w:left="0" w:firstLine="0"/>
        <w:jc w:val="both"/>
        <w:rPr>
          <w:rFonts w:ascii="Times New Roman" w:hAnsi="Times New Roman"/>
          <w:sz w:val="22"/>
          <w:szCs w:val="22"/>
        </w:rPr>
      </w:pPr>
    </w:p>
    <w:p w14:paraId="4B0233A7" w14:textId="77777777" w:rsidR="00B60615" w:rsidRDefault="00B60615">
      <w:pPr>
        <w:pStyle w:val="2"/>
        <w:rPr>
          <w:i w:val="0"/>
        </w:rPr>
      </w:pPr>
      <w:r>
        <w:rPr>
          <w:i w:val="0"/>
        </w:rPr>
        <w:t>Functionality/model identification</w:t>
      </w:r>
    </w:p>
    <w:p w14:paraId="2E847CF0" w14:textId="77777777" w:rsidR="00B60615" w:rsidRDefault="00B60615" w:rsidP="00E55188">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For the AI model deployed on the UE side, i.e., case 1 and case 2a, the first issue is whether support functionality identification and model identification. We will discuss the necessity of functionality identification and model identification one by one.</w:t>
      </w:r>
    </w:p>
    <w:p w14:paraId="2BB9D2EA" w14:textId="77777777" w:rsidR="00E55188" w:rsidRDefault="00E55188" w:rsidP="00E55188">
      <w:pPr>
        <w:ind w:left="0" w:firstLine="0"/>
        <w:jc w:val="both"/>
        <w:rPr>
          <w:rFonts w:ascii="Times New Roman" w:eastAsia="等线" w:hAnsi="Times New Roman"/>
          <w:sz w:val="22"/>
          <w:szCs w:val="22"/>
          <w:lang w:eastAsia="zh-CN"/>
        </w:rPr>
      </w:pPr>
    </w:p>
    <w:p w14:paraId="12DD18AD" w14:textId="77777777" w:rsidR="00B60615" w:rsidRDefault="00B60615" w:rsidP="00E55188">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In our view, functionality identification is necessary for Case 1 and Case 2a. With functionality identification, network’s assistance could be involved in the LCM such as performance monitoring, network additional condition alignment to maintain good inference performance or other assistance signaling can be provided from network to facilitate the LCM or enable the AI-based positioning. In addition, with functionality identification, it is also helpful for the network to manage the positioning methods. The network could own the flexibility to control whether to utilize AI-based positioning or which AI functionality to be used based on network’s implementation strategy. Considering these aspects, it is necessary to support functionality identification for Case 1 and Case 2a.</w:t>
      </w:r>
    </w:p>
    <w:p w14:paraId="47086B21" w14:textId="77777777" w:rsidR="00B60615" w:rsidRDefault="00B60615">
      <w:pPr>
        <w:ind w:left="0" w:firstLine="0"/>
        <w:jc w:val="both"/>
        <w:rPr>
          <w:rFonts w:eastAsia="等线"/>
          <w:b/>
          <w:lang w:eastAsia="zh-CN"/>
        </w:rPr>
      </w:pPr>
    </w:p>
    <w:p w14:paraId="2902B95D" w14:textId="77777777" w:rsidR="00B60615" w:rsidRPr="004F009C" w:rsidRDefault="00F27633">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Proposal 11</w:t>
      </w:r>
      <w:r w:rsidR="00B60615" w:rsidRPr="004F009C">
        <w:rPr>
          <w:rFonts w:ascii="Times New Roman" w:eastAsia="等线" w:hAnsi="Times New Roman"/>
          <w:b/>
          <w:sz w:val="22"/>
          <w:szCs w:val="22"/>
          <w:lang w:eastAsia="zh-CN"/>
        </w:rPr>
        <w:t>: Support functionality identification for Case 1 and Case 2a</w:t>
      </w:r>
    </w:p>
    <w:p w14:paraId="688DFF99" w14:textId="77777777" w:rsidR="00B60615" w:rsidRDefault="00B60615">
      <w:pPr>
        <w:ind w:left="0" w:firstLine="0"/>
        <w:jc w:val="both"/>
        <w:rPr>
          <w:rFonts w:ascii="Times New Roman" w:eastAsia="等线" w:hAnsi="Times New Roman"/>
          <w:sz w:val="22"/>
          <w:szCs w:val="22"/>
          <w:lang w:eastAsia="zh-CN"/>
        </w:rPr>
      </w:pPr>
    </w:p>
    <w:p w14:paraId="2A93701E" w14:textId="77777777" w:rsidR="00B60615" w:rsidRDefault="00B60615">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For Case 3a, where AI models are deployed on the gNB side, assistance information exchange between gNB and LMF may be needed. In this case, whether the concept of AI functionality can be reused for the AI-based poisoning management or whether/how the functionality identification is performed between gNB and LMF need further study in other working groups e.g., RAN3.</w:t>
      </w:r>
    </w:p>
    <w:p w14:paraId="7540F913" w14:textId="77777777" w:rsidR="00B60615" w:rsidRDefault="00B60615">
      <w:pPr>
        <w:ind w:left="0" w:firstLine="0"/>
        <w:jc w:val="both"/>
        <w:rPr>
          <w:rFonts w:ascii="Times New Roman" w:eastAsia="等线" w:hAnsi="Times New Roman"/>
          <w:sz w:val="22"/>
          <w:szCs w:val="22"/>
          <w:lang w:eastAsia="zh-CN"/>
        </w:rPr>
      </w:pPr>
    </w:p>
    <w:p w14:paraId="58A0475C" w14:textId="77777777" w:rsidR="00B60615" w:rsidRPr="004F009C" w:rsidRDefault="00B60615">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lastRenderedPageBreak/>
        <w:t>Pro</w:t>
      </w:r>
      <w:r w:rsidR="00F27633" w:rsidRPr="004F009C">
        <w:rPr>
          <w:rFonts w:ascii="Times New Roman" w:eastAsia="等线" w:hAnsi="Times New Roman"/>
          <w:b/>
          <w:sz w:val="22"/>
          <w:szCs w:val="22"/>
          <w:lang w:eastAsia="zh-CN"/>
        </w:rPr>
        <w:t>posal 12</w:t>
      </w:r>
      <w:r w:rsidRPr="004F009C">
        <w:rPr>
          <w:rFonts w:ascii="Times New Roman" w:eastAsia="等线" w:hAnsi="Times New Roman"/>
          <w:b/>
          <w:sz w:val="22"/>
          <w:szCs w:val="22"/>
          <w:lang w:eastAsia="zh-CN"/>
        </w:rPr>
        <w:t>: Whether there is functionality identification / model identification-like procedure between gNB and LMF is up to RAN3</w:t>
      </w:r>
    </w:p>
    <w:p w14:paraId="17DE7F33" w14:textId="77777777" w:rsidR="00B60615" w:rsidRPr="004F009C" w:rsidRDefault="00B60615">
      <w:pPr>
        <w:ind w:left="0" w:firstLine="0"/>
        <w:rPr>
          <w:rFonts w:ascii="Times New Roman" w:eastAsia="等线" w:hAnsi="Times New Roman"/>
          <w:b/>
          <w:sz w:val="22"/>
          <w:szCs w:val="22"/>
          <w:lang w:eastAsia="zh-CN"/>
        </w:rPr>
      </w:pPr>
    </w:p>
    <w:p w14:paraId="4DC274C9" w14:textId="77777777" w:rsidR="00B60615" w:rsidRDefault="00B60615">
      <w:pPr>
        <w:ind w:left="0" w:firstLine="0"/>
        <w:jc w:val="both"/>
        <w:rPr>
          <w:rFonts w:ascii="Times New Roman" w:hAnsi="Times New Roman"/>
          <w:sz w:val="22"/>
          <w:szCs w:val="22"/>
        </w:rPr>
      </w:pPr>
      <w:r>
        <w:rPr>
          <w:rFonts w:ascii="Times New Roman" w:eastAsia="等线" w:hAnsi="Times New Roman"/>
          <w:sz w:val="22"/>
          <w:szCs w:val="22"/>
          <w:lang w:eastAsia="zh-CN"/>
        </w:rPr>
        <w:t xml:space="preserve">In the SI, the concepts of AI/ML feature, AI/ML functionality and AI/ML model are defined. Here, AI/ML-enabled feature refers to a feature where AI/ML may be used. </w:t>
      </w:r>
      <w:r>
        <w:rPr>
          <w:rFonts w:ascii="Times New Roman" w:hAnsi="Times New Roman"/>
          <w:sz w:val="22"/>
          <w:szCs w:val="22"/>
        </w:rPr>
        <w:t xml:space="preserve">In the AI-based positioning, how to define the AI/ML-enabled feature is still unclear. In our view, the AI/ML feature can be defined from the following three aspects </w:t>
      </w:r>
    </w:p>
    <w:p w14:paraId="380711C5" w14:textId="77777777" w:rsidR="00B60615" w:rsidRDefault="00B60615">
      <w:pPr>
        <w:numPr>
          <w:ilvl w:val="0"/>
          <w:numId w:val="19"/>
        </w:numPr>
        <w:jc w:val="both"/>
        <w:rPr>
          <w:rFonts w:ascii="Times New Roman" w:eastAsia="等线" w:hAnsi="Times New Roman"/>
          <w:sz w:val="22"/>
          <w:szCs w:val="22"/>
          <w:lang w:eastAsia="zh-CN"/>
        </w:rPr>
      </w:pPr>
      <w:r>
        <w:rPr>
          <w:rFonts w:ascii="Times New Roman" w:hAnsi="Times New Roman"/>
          <w:sz w:val="22"/>
          <w:szCs w:val="22"/>
        </w:rPr>
        <w:t xml:space="preserve">One aspect is the function the AI-based operation can be enabled. For example, the AI models can provide the coordinates or the AI models can provide the </w:t>
      </w:r>
      <w:proofErr w:type="spellStart"/>
      <w:r>
        <w:rPr>
          <w:rFonts w:ascii="Times New Roman" w:hAnsi="Times New Roman"/>
          <w:sz w:val="22"/>
          <w:szCs w:val="22"/>
        </w:rPr>
        <w:t>ToA</w:t>
      </w:r>
      <w:proofErr w:type="spellEnd"/>
      <w:r>
        <w:rPr>
          <w:rFonts w:ascii="Times New Roman" w:hAnsi="Times New Roman"/>
          <w:sz w:val="22"/>
          <w:szCs w:val="22"/>
        </w:rPr>
        <w:t xml:space="preserve"> information. To be more specific, we could say the output type of the AI models can provide.</w:t>
      </w:r>
    </w:p>
    <w:p w14:paraId="024188BD" w14:textId="77777777" w:rsidR="00B60615" w:rsidRDefault="00B60615">
      <w:pPr>
        <w:numPr>
          <w:ilvl w:val="0"/>
          <w:numId w:val="19"/>
        </w:numPr>
        <w:jc w:val="both"/>
        <w:rPr>
          <w:rFonts w:ascii="Times New Roman" w:eastAsia="等线" w:hAnsi="Times New Roman"/>
          <w:sz w:val="22"/>
          <w:szCs w:val="22"/>
          <w:lang w:eastAsia="zh-CN"/>
        </w:rPr>
      </w:pPr>
      <w:r>
        <w:rPr>
          <w:rFonts w:ascii="Times New Roman" w:hAnsi="Times New Roman"/>
          <w:sz w:val="22"/>
          <w:szCs w:val="22"/>
        </w:rPr>
        <w:t>The second aspect is location to deploy the AI models, since it would affect the UE capability and the detailed procedure.</w:t>
      </w:r>
    </w:p>
    <w:p w14:paraId="272769CB" w14:textId="77777777" w:rsidR="00B60615" w:rsidRDefault="00B60615">
      <w:pPr>
        <w:numPr>
          <w:ilvl w:val="0"/>
          <w:numId w:val="19"/>
        </w:numPr>
        <w:jc w:val="both"/>
        <w:rPr>
          <w:rFonts w:ascii="Times New Roman" w:eastAsia="等线" w:hAnsi="Times New Roman"/>
          <w:sz w:val="22"/>
          <w:szCs w:val="22"/>
          <w:lang w:eastAsia="zh-CN"/>
        </w:rPr>
      </w:pPr>
      <w:r>
        <w:rPr>
          <w:rFonts w:ascii="Times New Roman" w:eastAsia="等线" w:hAnsi="Times New Roman"/>
          <w:sz w:val="22"/>
          <w:szCs w:val="22"/>
          <w:lang w:eastAsia="zh-CN"/>
        </w:rPr>
        <w:t>The third aspect is the positioning RS type i.e., PRS or SRS since it would also impact the UE capability and the detailed procedure.</w:t>
      </w:r>
    </w:p>
    <w:p w14:paraId="2E124DE4" w14:textId="77777777" w:rsidR="00B60615" w:rsidRDefault="00B60615">
      <w:pPr>
        <w:jc w:val="both"/>
        <w:rPr>
          <w:rFonts w:ascii="Times New Roman" w:hAnsi="Times New Roman"/>
          <w:sz w:val="22"/>
          <w:szCs w:val="22"/>
        </w:rPr>
      </w:pPr>
    </w:p>
    <w:p w14:paraId="0F42F6B4" w14:textId="77777777" w:rsidR="00B60615" w:rsidRDefault="00B60615">
      <w:pPr>
        <w:ind w:left="0" w:firstLine="0"/>
        <w:jc w:val="both"/>
        <w:rPr>
          <w:rFonts w:ascii="Times New Roman" w:eastAsia="等线" w:hAnsi="Times New Roman"/>
          <w:sz w:val="22"/>
          <w:szCs w:val="22"/>
          <w:lang w:eastAsia="zh-CN"/>
        </w:rPr>
      </w:pPr>
      <w:r>
        <w:rPr>
          <w:rFonts w:ascii="Times New Roman" w:hAnsi="Times New Roman"/>
          <w:sz w:val="22"/>
          <w:szCs w:val="22"/>
        </w:rPr>
        <w:t>Considering these two aspects, the following example is our consideration on categorizing the AI/ML feature in AI-based positioning</w:t>
      </w:r>
      <w:r w:rsidR="00280B4D">
        <w:rPr>
          <w:rFonts w:ascii="Times New Roman" w:hAnsi="Times New Roman"/>
          <w:sz w:val="22"/>
          <w:szCs w:val="22"/>
        </w:rPr>
        <w:t>.</w:t>
      </w:r>
    </w:p>
    <w:p w14:paraId="16FF06D3" w14:textId="77777777" w:rsidR="00B60615" w:rsidRDefault="00B60615">
      <w:pPr>
        <w:rPr>
          <w:rFonts w:ascii="Times New Roman" w:eastAsia="等线" w:hAnsi="Times New Roman"/>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1542"/>
        <w:gridCol w:w="2692"/>
        <w:gridCol w:w="2086"/>
        <w:gridCol w:w="1044"/>
      </w:tblGrid>
      <w:tr w:rsidR="00B60615" w14:paraId="3A84EF96" w14:textId="77777777" w:rsidTr="0006666A">
        <w:trPr>
          <w:jc w:val="center"/>
        </w:trPr>
        <w:tc>
          <w:tcPr>
            <w:tcW w:w="1985" w:type="dxa"/>
            <w:vAlign w:val="center"/>
          </w:tcPr>
          <w:p w14:paraId="50B57F4E"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AI/ML feature</w:t>
            </w:r>
          </w:p>
        </w:tc>
        <w:tc>
          <w:tcPr>
            <w:tcW w:w="1559" w:type="dxa"/>
            <w:vAlign w:val="center"/>
          </w:tcPr>
          <w:p w14:paraId="5DE1A515"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Positioning RS</w:t>
            </w:r>
          </w:p>
        </w:tc>
        <w:tc>
          <w:tcPr>
            <w:tcW w:w="2764" w:type="dxa"/>
            <w:vAlign w:val="center"/>
          </w:tcPr>
          <w:p w14:paraId="3486F6FD"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Function / supported output</w:t>
            </w:r>
          </w:p>
        </w:tc>
        <w:tc>
          <w:tcPr>
            <w:tcW w:w="2126" w:type="dxa"/>
            <w:vAlign w:val="center"/>
          </w:tcPr>
          <w:p w14:paraId="38BE1204"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Deployment location</w:t>
            </w:r>
          </w:p>
        </w:tc>
        <w:tc>
          <w:tcPr>
            <w:tcW w:w="1064" w:type="dxa"/>
            <w:vAlign w:val="center"/>
          </w:tcPr>
          <w:p w14:paraId="6EC5EF94"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Note</w:t>
            </w:r>
          </w:p>
        </w:tc>
      </w:tr>
      <w:tr w:rsidR="00B60615" w14:paraId="5209BF89" w14:textId="77777777" w:rsidTr="0006666A">
        <w:trPr>
          <w:jc w:val="center"/>
        </w:trPr>
        <w:tc>
          <w:tcPr>
            <w:tcW w:w="1985" w:type="dxa"/>
            <w:vAlign w:val="center"/>
          </w:tcPr>
          <w:p w14:paraId="18E819D9"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AI/ML feature X-1</w:t>
            </w:r>
          </w:p>
        </w:tc>
        <w:tc>
          <w:tcPr>
            <w:tcW w:w="1559" w:type="dxa"/>
            <w:vAlign w:val="center"/>
          </w:tcPr>
          <w:p w14:paraId="1B3450D5"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PRS</w:t>
            </w:r>
          </w:p>
        </w:tc>
        <w:tc>
          <w:tcPr>
            <w:tcW w:w="2764" w:type="dxa"/>
            <w:vAlign w:val="center"/>
          </w:tcPr>
          <w:p w14:paraId="410DBB4B"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Coordinates</w:t>
            </w:r>
          </w:p>
        </w:tc>
        <w:tc>
          <w:tcPr>
            <w:tcW w:w="2126" w:type="dxa"/>
            <w:vAlign w:val="center"/>
          </w:tcPr>
          <w:p w14:paraId="46D703C3"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UE side</w:t>
            </w:r>
          </w:p>
        </w:tc>
        <w:tc>
          <w:tcPr>
            <w:tcW w:w="1064" w:type="dxa"/>
            <w:vAlign w:val="center"/>
          </w:tcPr>
          <w:p w14:paraId="41B82FAC"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Case 1</w:t>
            </w:r>
          </w:p>
        </w:tc>
      </w:tr>
      <w:tr w:rsidR="00B60615" w14:paraId="3CCE5487" w14:textId="77777777" w:rsidTr="0006666A">
        <w:trPr>
          <w:jc w:val="center"/>
        </w:trPr>
        <w:tc>
          <w:tcPr>
            <w:tcW w:w="1985" w:type="dxa"/>
            <w:vAlign w:val="center"/>
          </w:tcPr>
          <w:p w14:paraId="5B05D3BE"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AI/ML feature X-2</w:t>
            </w:r>
          </w:p>
        </w:tc>
        <w:tc>
          <w:tcPr>
            <w:tcW w:w="1559" w:type="dxa"/>
            <w:vAlign w:val="center"/>
          </w:tcPr>
          <w:p w14:paraId="09990C39"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PRS</w:t>
            </w:r>
          </w:p>
        </w:tc>
        <w:tc>
          <w:tcPr>
            <w:tcW w:w="2764" w:type="dxa"/>
            <w:vAlign w:val="center"/>
          </w:tcPr>
          <w:p w14:paraId="4F76A546"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Coordinates</w:t>
            </w:r>
          </w:p>
        </w:tc>
        <w:tc>
          <w:tcPr>
            <w:tcW w:w="2126" w:type="dxa"/>
            <w:vAlign w:val="center"/>
          </w:tcPr>
          <w:p w14:paraId="15AF3B9C"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LMF side</w:t>
            </w:r>
          </w:p>
        </w:tc>
        <w:tc>
          <w:tcPr>
            <w:tcW w:w="1064" w:type="dxa"/>
            <w:vAlign w:val="center"/>
          </w:tcPr>
          <w:p w14:paraId="7E8E8697"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Case 2b</w:t>
            </w:r>
          </w:p>
        </w:tc>
      </w:tr>
      <w:tr w:rsidR="00B60615" w14:paraId="5BEAD2FD" w14:textId="77777777" w:rsidTr="0006666A">
        <w:trPr>
          <w:jc w:val="center"/>
        </w:trPr>
        <w:tc>
          <w:tcPr>
            <w:tcW w:w="1985" w:type="dxa"/>
            <w:vAlign w:val="center"/>
          </w:tcPr>
          <w:p w14:paraId="528D9AAE" w14:textId="77777777" w:rsidR="00B60615" w:rsidRDefault="00B60615" w:rsidP="0006666A">
            <w:pPr>
              <w:jc w:val="both"/>
              <w:rPr>
                <w:rFonts w:ascii="Times New Roman" w:hAnsi="Times New Roman"/>
                <w:sz w:val="22"/>
                <w:szCs w:val="22"/>
              </w:rPr>
            </w:pPr>
            <w:r>
              <w:rPr>
                <w:rFonts w:ascii="Times New Roman" w:eastAsia="等线" w:hAnsi="Times New Roman"/>
                <w:sz w:val="22"/>
                <w:szCs w:val="22"/>
                <w:lang w:eastAsia="zh-CN"/>
              </w:rPr>
              <w:t>AI/ML feature X-3</w:t>
            </w:r>
          </w:p>
        </w:tc>
        <w:tc>
          <w:tcPr>
            <w:tcW w:w="1559" w:type="dxa"/>
            <w:vAlign w:val="center"/>
          </w:tcPr>
          <w:p w14:paraId="1D73E4AC"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SRS</w:t>
            </w:r>
          </w:p>
        </w:tc>
        <w:tc>
          <w:tcPr>
            <w:tcW w:w="2764" w:type="dxa"/>
            <w:vAlign w:val="center"/>
          </w:tcPr>
          <w:p w14:paraId="02185DB3"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Coordinates</w:t>
            </w:r>
          </w:p>
        </w:tc>
        <w:tc>
          <w:tcPr>
            <w:tcW w:w="2126" w:type="dxa"/>
            <w:vAlign w:val="center"/>
          </w:tcPr>
          <w:p w14:paraId="7BCF4CE1"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LMF side</w:t>
            </w:r>
          </w:p>
        </w:tc>
        <w:tc>
          <w:tcPr>
            <w:tcW w:w="1064" w:type="dxa"/>
            <w:vAlign w:val="center"/>
          </w:tcPr>
          <w:p w14:paraId="5AC53E10"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Case 3b</w:t>
            </w:r>
          </w:p>
        </w:tc>
      </w:tr>
      <w:tr w:rsidR="00B60615" w14:paraId="3E88A10C" w14:textId="77777777" w:rsidTr="0006666A">
        <w:trPr>
          <w:jc w:val="center"/>
        </w:trPr>
        <w:tc>
          <w:tcPr>
            <w:tcW w:w="1985" w:type="dxa"/>
            <w:vAlign w:val="center"/>
          </w:tcPr>
          <w:p w14:paraId="5AAD1252" w14:textId="77777777" w:rsidR="00B60615" w:rsidRDefault="00B60615" w:rsidP="0006666A">
            <w:pPr>
              <w:jc w:val="both"/>
              <w:rPr>
                <w:rFonts w:ascii="Times New Roman" w:hAnsi="Times New Roman"/>
                <w:sz w:val="22"/>
                <w:szCs w:val="22"/>
              </w:rPr>
            </w:pPr>
            <w:r>
              <w:rPr>
                <w:rFonts w:ascii="Times New Roman" w:eastAsia="等线" w:hAnsi="Times New Roman"/>
                <w:sz w:val="22"/>
                <w:szCs w:val="22"/>
                <w:lang w:eastAsia="zh-CN"/>
              </w:rPr>
              <w:t>AI/ML feature X-4</w:t>
            </w:r>
          </w:p>
        </w:tc>
        <w:tc>
          <w:tcPr>
            <w:tcW w:w="1559" w:type="dxa"/>
            <w:vAlign w:val="center"/>
          </w:tcPr>
          <w:p w14:paraId="3CA4A889"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PRS</w:t>
            </w:r>
          </w:p>
        </w:tc>
        <w:tc>
          <w:tcPr>
            <w:tcW w:w="2764" w:type="dxa"/>
            <w:vAlign w:val="center"/>
          </w:tcPr>
          <w:p w14:paraId="13E253F5"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AI-based timing information prediction</w:t>
            </w:r>
          </w:p>
        </w:tc>
        <w:tc>
          <w:tcPr>
            <w:tcW w:w="2126" w:type="dxa"/>
            <w:vAlign w:val="center"/>
          </w:tcPr>
          <w:p w14:paraId="6CBB9CB7"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UE side</w:t>
            </w:r>
          </w:p>
        </w:tc>
        <w:tc>
          <w:tcPr>
            <w:tcW w:w="1064" w:type="dxa"/>
            <w:vAlign w:val="center"/>
          </w:tcPr>
          <w:p w14:paraId="747819F4"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Case 2a</w:t>
            </w:r>
          </w:p>
        </w:tc>
      </w:tr>
      <w:tr w:rsidR="00B60615" w14:paraId="1A58F35D" w14:textId="77777777" w:rsidTr="0006666A">
        <w:trPr>
          <w:jc w:val="center"/>
        </w:trPr>
        <w:tc>
          <w:tcPr>
            <w:tcW w:w="1985" w:type="dxa"/>
            <w:vAlign w:val="center"/>
          </w:tcPr>
          <w:p w14:paraId="1A97297F" w14:textId="77777777" w:rsidR="00B60615" w:rsidRDefault="00B60615" w:rsidP="0006666A">
            <w:pPr>
              <w:jc w:val="both"/>
              <w:rPr>
                <w:rFonts w:ascii="Times New Roman" w:hAnsi="Times New Roman"/>
                <w:sz w:val="22"/>
                <w:szCs w:val="22"/>
              </w:rPr>
            </w:pPr>
            <w:r>
              <w:rPr>
                <w:rFonts w:ascii="Times New Roman" w:eastAsia="等线" w:hAnsi="Times New Roman"/>
                <w:sz w:val="22"/>
                <w:szCs w:val="22"/>
                <w:lang w:eastAsia="zh-CN"/>
              </w:rPr>
              <w:t>AI/ML feature X-5</w:t>
            </w:r>
          </w:p>
        </w:tc>
        <w:tc>
          <w:tcPr>
            <w:tcW w:w="1559" w:type="dxa"/>
            <w:vAlign w:val="center"/>
          </w:tcPr>
          <w:p w14:paraId="341FA256"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PRS</w:t>
            </w:r>
          </w:p>
        </w:tc>
        <w:tc>
          <w:tcPr>
            <w:tcW w:w="2764" w:type="dxa"/>
            <w:vAlign w:val="center"/>
          </w:tcPr>
          <w:p w14:paraId="3CA395BC"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AI-based angle information prediction</w:t>
            </w:r>
          </w:p>
        </w:tc>
        <w:tc>
          <w:tcPr>
            <w:tcW w:w="2126" w:type="dxa"/>
            <w:vAlign w:val="center"/>
          </w:tcPr>
          <w:p w14:paraId="6AB414A0"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UE side</w:t>
            </w:r>
          </w:p>
        </w:tc>
        <w:tc>
          <w:tcPr>
            <w:tcW w:w="1064" w:type="dxa"/>
            <w:vAlign w:val="center"/>
          </w:tcPr>
          <w:p w14:paraId="19883B55"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Case 2a</w:t>
            </w:r>
          </w:p>
        </w:tc>
      </w:tr>
      <w:tr w:rsidR="00B60615" w14:paraId="60E63172" w14:textId="77777777" w:rsidTr="0006666A">
        <w:trPr>
          <w:jc w:val="center"/>
        </w:trPr>
        <w:tc>
          <w:tcPr>
            <w:tcW w:w="1985" w:type="dxa"/>
            <w:vAlign w:val="center"/>
          </w:tcPr>
          <w:p w14:paraId="617CF533" w14:textId="77777777" w:rsidR="00B60615" w:rsidRDefault="00B60615" w:rsidP="0006666A">
            <w:pPr>
              <w:jc w:val="both"/>
              <w:rPr>
                <w:rFonts w:ascii="Times New Roman" w:eastAsia="等线" w:hAnsi="Times New Roman"/>
                <w:sz w:val="22"/>
                <w:szCs w:val="22"/>
                <w:lang w:eastAsia="zh-CN"/>
              </w:rPr>
            </w:pPr>
            <w:r>
              <w:rPr>
                <w:rFonts w:ascii="Times New Roman" w:eastAsia="等线" w:hAnsi="Times New Roman"/>
                <w:sz w:val="22"/>
                <w:szCs w:val="22"/>
                <w:lang w:eastAsia="zh-CN"/>
              </w:rPr>
              <w:t>AI/ML feature X-6</w:t>
            </w:r>
          </w:p>
        </w:tc>
        <w:tc>
          <w:tcPr>
            <w:tcW w:w="1559" w:type="dxa"/>
            <w:vAlign w:val="center"/>
          </w:tcPr>
          <w:p w14:paraId="11D78B22"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SRS</w:t>
            </w:r>
          </w:p>
        </w:tc>
        <w:tc>
          <w:tcPr>
            <w:tcW w:w="2764" w:type="dxa"/>
            <w:vAlign w:val="center"/>
          </w:tcPr>
          <w:p w14:paraId="15015685"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AI-based timing information prediction</w:t>
            </w:r>
          </w:p>
        </w:tc>
        <w:tc>
          <w:tcPr>
            <w:tcW w:w="2126" w:type="dxa"/>
            <w:vAlign w:val="center"/>
          </w:tcPr>
          <w:p w14:paraId="6F60E483"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gNB side</w:t>
            </w:r>
          </w:p>
        </w:tc>
        <w:tc>
          <w:tcPr>
            <w:tcW w:w="1064" w:type="dxa"/>
            <w:vAlign w:val="center"/>
          </w:tcPr>
          <w:p w14:paraId="732B5845"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Case 3a</w:t>
            </w:r>
          </w:p>
        </w:tc>
      </w:tr>
      <w:tr w:rsidR="00B60615" w14:paraId="49FBC54F" w14:textId="77777777" w:rsidTr="0006666A">
        <w:trPr>
          <w:jc w:val="center"/>
        </w:trPr>
        <w:tc>
          <w:tcPr>
            <w:tcW w:w="1985" w:type="dxa"/>
            <w:vAlign w:val="center"/>
          </w:tcPr>
          <w:p w14:paraId="7A03CF48" w14:textId="77777777" w:rsidR="00B60615" w:rsidRDefault="00B60615" w:rsidP="0006666A">
            <w:pPr>
              <w:jc w:val="both"/>
              <w:rPr>
                <w:rFonts w:ascii="Times New Roman" w:eastAsia="等线" w:hAnsi="Times New Roman"/>
                <w:sz w:val="22"/>
                <w:szCs w:val="22"/>
                <w:lang w:eastAsia="zh-CN"/>
              </w:rPr>
            </w:pPr>
            <w:r>
              <w:rPr>
                <w:rFonts w:ascii="Times New Roman" w:eastAsia="等线" w:hAnsi="Times New Roman"/>
                <w:sz w:val="22"/>
                <w:szCs w:val="22"/>
                <w:lang w:eastAsia="zh-CN"/>
              </w:rPr>
              <w:t>AI/ML feature X-7</w:t>
            </w:r>
          </w:p>
        </w:tc>
        <w:tc>
          <w:tcPr>
            <w:tcW w:w="1559" w:type="dxa"/>
            <w:vAlign w:val="center"/>
          </w:tcPr>
          <w:p w14:paraId="7F33FA6F"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SRS</w:t>
            </w:r>
          </w:p>
        </w:tc>
        <w:tc>
          <w:tcPr>
            <w:tcW w:w="2764" w:type="dxa"/>
            <w:vAlign w:val="center"/>
          </w:tcPr>
          <w:p w14:paraId="081B6924"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AI-based angle information prediction</w:t>
            </w:r>
          </w:p>
        </w:tc>
        <w:tc>
          <w:tcPr>
            <w:tcW w:w="2126" w:type="dxa"/>
            <w:vAlign w:val="center"/>
          </w:tcPr>
          <w:p w14:paraId="1E9D4473"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gNB side</w:t>
            </w:r>
          </w:p>
        </w:tc>
        <w:tc>
          <w:tcPr>
            <w:tcW w:w="1064" w:type="dxa"/>
            <w:vAlign w:val="center"/>
          </w:tcPr>
          <w:p w14:paraId="1257B65D" w14:textId="77777777" w:rsidR="00B60615" w:rsidRDefault="00B60615" w:rsidP="0006666A">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Case 3a</w:t>
            </w:r>
          </w:p>
        </w:tc>
      </w:tr>
    </w:tbl>
    <w:p w14:paraId="5ACD3207" w14:textId="77777777" w:rsidR="00B60615" w:rsidRDefault="00B60615">
      <w:pPr>
        <w:rPr>
          <w:rFonts w:ascii="Times New Roman" w:eastAsia="等线" w:hAnsi="Times New Roman"/>
          <w:sz w:val="22"/>
          <w:szCs w:val="22"/>
          <w:lang w:eastAsia="zh-CN"/>
        </w:rPr>
      </w:pPr>
    </w:p>
    <w:p w14:paraId="0D051794" w14:textId="77777777" w:rsidR="00B60615" w:rsidRPr="004F009C" w:rsidRDefault="00F27633" w:rsidP="00D00F69">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Proposal 13</w:t>
      </w:r>
      <w:r w:rsidR="00B60615" w:rsidRPr="004F009C">
        <w:rPr>
          <w:rFonts w:ascii="Times New Roman" w:eastAsia="等线" w:hAnsi="Times New Roman"/>
          <w:b/>
          <w:sz w:val="22"/>
          <w:szCs w:val="22"/>
          <w:lang w:eastAsia="zh-CN"/>
        </w:rPr>
        <w:t>: Categorize the AI/ML feature from the following 3 aspects for AI-based positioning</w:t>
      </w:r>
    </w:p>
    <w:p w14:paraId="176644DC" w14:textId="77777777" w:rsidR="00B60615" w:rsidRPr="004F009C" w:rsidRDefault="00B60615" w:rsidP="00D00F69">
      <w:pPr>
        <w:numPr>
          <w:ilvl w:val="0"/>
          <w:numId w:val="38"/>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Output type of the AI models</w:t>
      </w:r>
    </w:p>
    <w:p w14:paraId="496C7953" w14:textId="77777777" w:rsidR="00B60615" w:rsidRPr="004F009C" w:rsidRDefault="00B60615" w:rsidP="00D00F69">
      <w:pPr>
        <w:numPr>
          <w:ilvl w:val="0"/>
          <w:numId w:val="38"/>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The location where AI models are deployed</w:t>
      </w:r>
    </w:p>
    <w:p w14:paraId="617730FA" w14:textId="77777777" w:rsidR="00B60615" w:rsidRPr="004F009C" w:rsidRDefault="00B60615" w:rsidP="00D00F69">
      <w:pPr>
        <w:numPr>
          <w:ilvl w:val="0"/>
          <w:numId w:val="38"/>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The positioning RS type</w:t>
      </w:r>
      <w:r w:rsidR="00D00F69" w:rsidRPr="004F009C">
        <w:rPr>
          <w:rFonts w:ascii="Times New Roman" w:eastAsia="等线" w:hAnsi="Times New Roman"/>
          <w:b/>
          <w:sz w:val="22"/>
          <w:szCs w:val="22"/>
          <w:lang w:eastAsia="zh-CN"/>
        </w:rPr>
        <w:t>,</w:t>
      </w:r>
      <w:r w:rsidRPr="004F009C">
        <w:rPr>
          <w:rFonts w:ascii="Times New Roman" w:eastAsia="等线" w:hAnsi="Times New Roman"/>
          <w:b/>
          <w:sz w:val="22"/>
          <w:szCs w:val="22"/>
          <w:lang w:eastAsia="zh-CN"/>
        </w:rPr>
        <w:t xml:space="preserve"> i.e., SRS-based or PRS-based</w:t>
      </w:r>
    </w:p>
    <w:p w14:paraId="349EE021" w14:textId="77777777" w:rsidR="00B60615" w:rsidRDefault="00B60615">
      <w:pPr>
        <w:ind w:left="0" w:firstLine="0"/>
      </w:pPr>
    </w:p>
    <w:p w14:paraId="4E092EC0" w14:textId="77777777" w:rsidR="00B60615" w:rsidRDefault="00B60615">
      <w:pPr>
        <w:pStyle w:val="2"/>
        <w:rPr>
          <w:i w:val="0"/>
        </w:rPr>
      </w:pPr>
      <w:r>
        <w:rPr>
          <w:i w:val="0"/>
        </w:rPr>
        <w:t>Performance monitoring</w:t>
      </w:r>
    </w:p>
    <w:p w14:paraId="515350A5" w14:textId="77777777" w:rsidR="00B60615" w:rsidRPr="00404E49" w:rsidRDefault="00B60615" w:rsidP="00404E49">
      <w:pPr>
        <w:pStyle w:val="3"/>
      </w:pPr>
      <w:r w:rsidRPr="00404E49">
        <w:t>Performance monitoring in Case 1</w:t>
      </w:r>
    </w:p>
    <w:p w14:paraId="04499C11" w14:textId="77777777" w:rsidR="00B60615" w:rsidRDefault="00B60615">
      <w:pPr>
        <w:ind w:left="0" w:firstLine="0"/>
        <w:jc w:val="both"/>
        <w:rPr>
          <w:rFonts w:ascii="Times New Roman" w:eastAsia="等线" w:hAnsi="Times New Roman"/>
          <w:sz w:val="22"/>
          <w:szCs w:val="22"/>
          <w:lang w:eastAsia="zh-CN"/>
        </w:rPr>
      </w:pPr>
      <w:r>
        <w:rPr>
          <w:rFonts w:ascii="Times New Roman" w:eastAsia="等线" w:hAnsi="Times New Roman"/>
          <w:sz w:val="22"/>
          <w:szCs w:val="22"/>
          <w:lang w:eastAsia="zh-CN"/>
        </w:rPr>
        <w:t xml:space="preserve">For the performance monitoring in Case 1, the following progress was achieved in last meeting. For the label-based performance monitoring, generally there are two options, i.e., metric calculation on UE side or metric calculation on LMF side. In Option B-1, it is unclear how to get the label from the LMF. If LMF only perform the output-based performance monitoring without label, then the benefits to calculate on LMF side is not clear compared with calculation on UE side. For Option B-2, since the PRU and the target UE may experience different channel condition, it is doubtful for the feasibility of utilizing the PRU to monitor the performance of target UE. In addition, the procedure is complicated and standardization effort is not negligible. Generally, since </w:t>
      </w:r>
      <w:r>
        <w:rPr>
          <w:rFonts w:ascii="Times New Roman" w:eastAsia="等线" w:hAnsi="Times New Roman"/>
          <w:bCs/>
          <w:sz w:val="22"/>
          <w:szCs w:val="22"/>
          <w:lang w:eastAsia="zh-CN"/>
        </w:rPr>
        <w:t>the data for the both input-based performance monitoring and output-based performance monitoring is available on UE side. Thus, it is natural that UE perform</w:t>
      </w:r>
      <w:r w:rsidR="00D00F69">
        <w:rPr>
          <w:rFonts w:ascii="Times New Roman" w:eastAsia="等线" w:hAnsi="Times New Roman"/>
          <w:bCs/>
          <w:sz w:val="22"/>
          <w:szCs w:val="22"/>
          <w:lang w:eastAsia="zh-CN"/>
        </w:rPr>
        <w:t>s</w:t>
      </w:r>
      <w:r>
        <w:rPr>
          <w:rFonts w:ascii="Times New Roman" w:eastAsia="等线" w:hAnsi="Times New Roman"/>
          <w:bCs/>
          <w:sz w:val="22"/>
          <w:szCs w:val="22"/>
          <w:lang w:eastAsia="zh-CN"/>
        </w:rPr>
        <w:t xml:space="preserve"> the performance metric calculation.</w:t>
      </w:r>
    </w:p>
    <w:p w14:paraId="16F4EEA7" w14:textId="77777777" w:rsidR="00B60615" w:rsidRDefault="00B60615">
      <w:pPr>
        <w:ind w:left="0" w:firstLine="0"/>
        <w:rPr>
          <w:rFonts w:eastAsia="等线"/>
          <w:lang w:eastAsia="zh-CN"/>
        </w:rPr>
      </w:pPr>
    </w:p>
    <w:p w14:paraId="4D74322B" w14:textId="77777777" w:rsidR="00B60615" w:rsidRDefault="00B60615">
      <w:pPr>
        <w:ind w:left="0" w:firstLine="0"/>
        <w:rPr>
          <w:rFonts w:eastAsia="等线"/>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3"/>
      </w:tblGrid>
      <w:tr w:rsidR="00B60615" w14:paraId="7F99AED3" w14:textId="77777777">
        <w:tc>
          <w:tcPr>
            <w:tcW w:w="9749" w:type="dxa"/>
          </w:tcPr>
          <w:p w14:paraId="7DB5699E" w14:textId="77777777" w:rsidR="00B60615" w:rsidRDefault="00B60615">
            <w:pPr>
              <w:rPr>
                <w:rFonts w:ascii="Times New Roman" w:eastAsia="等线" w:hAnsi="Times New Roman"/>
                <w:sz w:val="22"/>
                <w:highlight w:val="green"/>
                <w:lang w:eastAsia="zh-CN"/>
              </w:rPr>
            </w:pPr>
            <w:r>
              <w:rPr>
                <w:rFonts w:ascii="Times New Roman" w:eastAsia="等线" w:hAnsi="Times New Roman"/>
                <w:sz w:val="22"/>
                <w:highlight w:val="green"/>
                <w:lang w:eastAsia="zh-CN"/>
              </w:rPr>
              <w:t>Agreement</w:t>
            </w:r>
          </w:p>
          <w:p w14:paraId="33A1D5F9" w14:textId="77777777" w:rsidR="00B60615" w:rsidRDefault="00B60615">
            <w:pPr>
              <w:ind w:left="0" w:firstLine="0"/>
              <w:rPr>
                <w:rFonts w:ascii="Times New Roman" w:hAnsi="Times New Roman"/>
                <w:strike/>
                <w:sz w:val="22"/>
              </w:rPr>
            </w:pPr>
            <w:r>
              <w:rPr>
                <w:rFonts w:ascii="Times New Roman" w:hAnsi="Times New Roman"/>
                <w:sz w:val="22"/>
              </w:rPr>
              <w:t xml:space="preserve">For model performance monitoring of AI/ML positioning Case 1, for model performance monitoring metric calculation in label-based model monitoring, study the feasibility, benefits, and </w:t>
            </w:r>
            <w:r>
              <w:rPr>
                <w:rFonts w:ascii="Times New Roman" w:eastAsia="等线" w:hAnsi="Times New Roman"/>
                <w:sz w:val="22"/>
                <w:lang w:eastAsia="zh-CN"/>
              </w:rPr>
              <w:t xml:space="preserve">potential </w:t>
            </w:r>
            <w:r>
              <w:rPr>
                <w:rFonts w:ascii="Times New Roman" w:hAnsi="Times New Roman"/>
                <w:sz w:val="22"/>
              </w:rPr>
              <w:t xml:space="preserve">specification impact of the following options with regard to how to generate information on ground truth label: </w:t>
            </w:r>
          </w:p>
          <w:p w14:paraId="629A89CC" w14:textId="77777777" w:rsidR="00B60615" w:rsidRDefault="00B60615">
            <w:pPr>
              <w:pStyle w:val="aff2"/>
              <w:widowControl w:val="0"/>
              <w:numPr>
                <w:ilvl w:val="0"/>
                <w:numId w:val="21"/>
              </w:numPr>
              <w:ind w:leftChars="0"/>
              <w:jc w:val="both"/>
              <w:rPr>
                <w:rFonts w:ascii="Times New Roman" w:hAnsi="Times New Roman"/>
                <w:sz w:val="22"/>
              </w:rPr>
            </w:pPr>
            <w:r>
              <w:rPr>
                <w:rFonts w:ascii="Times New Roman" w:hAnsi="Times New Roman"/>
                <w:sz w:val="22"/>
              </w:rPr>
              <w:t xml:space="preserve">Option A. The target UE side performs monitoring metric calculation. </w:t>
            </w:r>
          </w:p>
          <w:p w14:paraId="5DA536DE" w14:textId="77777777" w:rsidR="00B60615" w:rsidRDefault="00B60615">
            <w:pPr>
              <w:pStyle w:val="aff2"/>
              <w:widowControl w:val="0"/>
              <w:numPr>
                <w:ilvl w:val="1"/>
                <w:numId w:val="22"/>
              </w:numPr>
              <w:ind w:leftChars="0"/>
              <w:jc w:val="both"/>
              <w:rPr>
                <w:rFonts w:ascii="Times New Roman" w:hAnsi="Times New Roman"/>
                <w:sz w:val="22"/>
              </w:rPr>
            </w:pPr>
            <w:r>
              <w:rPr>
                <w:rFonts w:ascii="Times New Roman" w:hAnsi="Times New Roman"/>
                <w:sz w:val="22"/>
              </w:rPr>
              <w:lastRenderedPageBreak/>
              <w:t xml:space="preserve">Option A-1. At least information on ground truth label of the target UE is generated by LMF and provided to the target UE. </w:t>
            </w:r>
          </w:p>
          <w:p w14:paraId="2636C1BC" w14:textId="77777777" w:rsidR="00B60615" w:rsidRDefault="00B60615">
            <w:pPr>
              <w:pStyle w:val="aff2"/>
              <w:widowControl w:val="0"/>
              <w:numPr>
                <w:ilvl w:val="2"/>
                <w:numId w:val="22"/>
              </w:numPr>
              <w:ind w:leftChars="0" w:left="2360" w:hanging="560"/>
              <w:jc w:val="both"/>
              <w:rPr>
                <w:rFonts w:ascii="Times New Roman" w:hAnsi="Times New Roman"/>
                <w:sz w:val="22"/>
              </w:rPr>
            </w:pPr>
            <w:r>
              <w:rPr>
                <w:rFonts w:ascii="Times New Roman" w:hAnsi="Times New Roman"/>
                <w:sz w:val="22"/>
              </w:rPr>
              <w:t>In one example, target UE and/or gNB sends measurement (e.g., legacy measurement) to LMF so that LMF can derive the information on ground truth label.</w:t>
            </w:r>
          </w:p>
          <w:p w14:paraId="1DB31008" w14:textId="77777777" w:rsidR="00B60615" w:rsidRDefault="00B60615">
            <w:pPr>
              <w:pStyle w:val="aff2"/>
              <w:widowControl w:val="0"/>
              <w:numPr>
                <w:ilvl w:val="1"/>
                <w:numId w:val="22"/>
              </w:numPr>
              <w:ind w:leftChars="0"/>
              <w:jc w:val="both"/>
              <w:rPr>
                <w:rFonts w:ascii="Times New Roman" w:hAnsi="Times New Roman"/>
                <w:sz w:val="22"/>
              </w:rPr>
            </w:pPr>
            <w:r>
              <w:rPr>
                <w:rFonts w:ascii="Times New Roman" w:hAnsi="Times New Roman"/>
                <w:sz w:val="22"/>
              </w:rPr>
              <w:t>Option A-2. At least position calculation assistance data (e.g., existing information for UE-based positioning method) is provided from LMF to the target UE.</w:t>
            </w:r>
          </w:p>
          <w:p w14:paraId="797AC85D" w14:textId="77777777" w:rsidR="00B60615" w:rsidRDefault="00B60615">
            <w:pPr>
              <w:pStyle w:val="aff2"/>
              <w:widowControl w:val="0"/>
              <w:numPr>
                <w:ilvl w:val="1"/>
                <w:numId w:val="22"/>
              </w:numPr>
              <w:ind w:leftChars="0"/>
              <w:jc w:val="both"/>
              <w:rPr>
                <w:rFonts w:ascii="Times New Roman" w:hAnsi="Times New Roman"/>
                <w:sz w:val="22"/>
              </w:rPr>
            </w:pPr>
            <w:r>
              <w:rPr>
                <w:rFonts w:ascii="Times New Roman" w:hAnsi="Times New Roman"/>
                <w:sz w:val="22"/>
              </w:rPr>
              <w:t xml:space="preserve">Option A-3. Reuse Rel-18 assistance data transfer framework from LMF to the target UE, where the PRU measurement (e.g., legacy measurement) and the corresponding PRU location are sent via LMF to the target UE. </w:t>
            </w:r>
          </w:p>
          <w:p w14:paraId="7665803B" w14:textId="77777777" w:rsidR="00B60615" w:rsidRDefault="00B60615">
            <w:pPr>
              <w:pStyle w:val="aff2"/>
              <w:widowControl w:val="0"/>
              <w:numPr>
                <w:ilvl w:val="1"/>
                <w:numId w:val="22"/>
              </w:numPr>
              <w:ind w:leftChars="0"/>
              <w:jc w:val="both"/>
              <w:rPr>
                <w:rFonts w:ascii="Times New Roman" w:hAnsi="Times New Roman"/>
                <w:sz w:val="22"/>
              </w:rPr>
            </w:pPr>
            <w:r>
              <w:rPr>
                <w:rFonts w:ascii="Times New Roman" w:hAnsi="Times New Roman"/>
                <w:sz w:val="22"/>
              </w:rPr>
              <w:t xml:space="preserve">Option A-4. PRU measurement (and the corresponding PRU location if not already known at the UE-side) are sent from PRU to the target UE side </w:t>
            </w:r>
            <w:r>
              <w:rPr>
                <w:rFonts w:ascii="Times New Roman" w:hAnsi="Times New Roman"/>
                <w:strike/>
                <w:sz w:val="22"/>
              </w:rPr>
              <w:t>(e.g., target UE, OTT server)</w:t>
            </w:r>
            <w:r>
              <w:rPr>
                <w:rFonts w:ascii="Times New Roman" w:hAnsi="Times New Roman"/>
                <w:sz w:val="22"/>
              </w:rPr>
              <w:t xml:space="preserve">. </w:t>
            </w:r>
          </w:p>
          <w:p w14:paraId="2EF55FBB" w14:textId="77777777" w:rsidR="00B60615" w:rsidRDefault="00B60615">
            <w:pPr>
              <w:pStyle w:val="aff2"/>
              <w:widowControl w:val="0"/>
              <w:numPr>
                <w:ilvl w:val="2"/>
                <w:numId w:val="22"/>
              </w:numPr>
              <w:ind w:leftChars="0" w:left="2360" w:hanging="560"/>
              <w:jc w:val="both"/>
              <w:rPr>
                <w:rFonts w:ascii="Times New Roman" w:hAnsi="Times New Roman"/>
                <w:sz w:val="22"/>
              </w:rPr>
            </w:pPr>
            <w:r>
              <w:rPr>
                <w:rFonts w:ascii="Times New Roman" w:hAnsi="Times New Roman"/>
                <w:sz w:val="22"/>
              </w:rPr>
              <w:t>Note: Option A-4 can be realized by implementation in a manner transparent to specification if the PRU sends information to the target UE side in a proprietary method.</w:t>
            </w:r>
          </w:p>
          <w:p w14:paraId="16664BFF" w14:textId="77777777" w:rsidR="00B60615" w:rsidRDefault="00B60615">
            <w:pPr>
              <w:pStyle w:val="aff2"/>
              <w:widowControl w:val="0"/>
              <w:numPr>
                <w:ilvl w:val="0"/>
                <w:numId w:val="22"/>
              </w:numPr>
              <w:ind w:leftChars="0"/>
              <w:jc w:val="both"/>
              <w:rPr>
                <w:rFonts w:ascii="Times New Roman" w:hAnsi="Times New Roman"/>
                <w:sz w:val="22"/>
              </w:rPr>
            </w:pPr>
            <w:r>
              <w:rPr>
                <w:rFonts w:ascii="Times New Roman" w:hAnsi="Times New Roman"/>
                <w:sz w:val="22"/>
              </w:rPr>
              <w:t>Option B. The LMF performs monitoring metric calculation.</w:t>
            </w:r>
          </w:p>
          <w:p w14:paraId="6D7E3EEA" w14:textId="77777777" w:rsidR="00B60615" w:rsidRDefault="00B60615">
            <w:pPr>
              <w:pStyle w:val="aff2"/>
              <w:widowControl w:val="0"/>
              <w:numPr>
                <w:ilvl w:val="1"/>
                <w:numId w:val="22"/>
              </w:numPr>
              <w:ind w:leftChars="0"/>
              <w:jc w:val="both"/>
              <w:rPr>
                <w:rFonts w:ascii="Times New Roman" w:hAnsi="Times New Roman"/>
                <w:sz w:val="22"/>
              </w:rPr>
            </w:pPr>
            <w:r>
              <w:rPr>
                <w:rFonts w:ascii="Times New Roman" w:eastAsia="等线" w:hAnsi="Times New Roman"/>
                <w:sz w:val="22"/>
                <w:lang w:eastAsia="zh-CN"/>
              </w:rPr>
              <w:t xml:space="preserve">Option B-1. </w:t>
            </w:r>
            <w:r>
              <w:rPr>
                <w:rFonts w:ascii="Times New Roman" w:hAnsi="Times New Roman"/>
                <w:sz w:val="22"/>
              </w:rPr>
              <w:t xml:space="preserve">at least </w:t>
            </w:r>
            <w:r>
              <w:rPr>
                <w:rFonts w:ascii="Times New Roman" w:eastAsia="宋体" w:hAnsi="Times New Roman"/>
                <w:sz w:val="22"/>
                <w:lang w:eastAsia="zh-CN"/>
              </w:rPr>
              <w:t>inference result</w:t>
            </w:r>
            <w:r>
              <w:rPr>
                <w:rFonts w:ascii="Times New Roman" w:hAnsi="Times New Roman"/>
                <w:sz w:val="22"/>
              </w:rPr>
              <w:t xml:space="preserve"> </w:t>
            </w:r>
            <w:r>
              <w:rPr>
                <w:rFonts w:ascii="Times New Roman" w:eastAsia="宋体" w:hAnsi="Times New Roman"/>
                <w:sz w:val="22"/>
                <w:lang w:eastAsia="zh-CN"/>
              </w:rPr>
              <w:t xml:space="preserve">(i.e., the model output corresponding to target UE’s channel measurement) </w:t>
            </w:r>
            <w:r>
              <w:rPr>
                <w:rFonts w:ascii="Times New Roman" w:hAnsi="Times New Roman"/>
                <w:sz w:val="22"/>
              </w:rPr>
              <w:t>of the target UE</w:t>
            </w:r>
            <w:r>
              <w:rPr>
                <w:rFonts w:ascii="Times New Roman" w:eastAsia="宋体" w:hAnsi="Times New Roman"/>
                <w:sz w:val="22"/>
                <w:lang w:eastAsia="zh-CN"/>
              </w:rPr>
              <w:t xml:space="preserve"> is sent by the target UE to </w:t>
            </w:r>
            <w:r>
              <w:rPr>
                <w:rFonts w:ascii="Times New Roman" w:hAnsi="Times New Roman"/>
                <w:sz w:val="22"/>
              </w:rPr>
              <w:t xml:space="preserve">LMF. </w:t>
            </w:r>
          </w:p>
          <w:p w14:paraId="1F408993" w14:textId="77777777" w:rsidR="00B60615" w:rsidRDefault="00B60615">
            <w:pPr>
              <w:pStyle w:val="aff2"/>
              <w:widowControl w:val="0"/>
              <w:numPr>
                <w:ilvl w:val="1"/>
                <w:numId w:val="22"/>
              </w:numPr>
              <w:ind w:leftChars="0"/>
              <w:jc w:val="both"/>
              <w:rPr>
                <w:rFonts w:ascii="Times New Roman" w:hAnsi="Times New Roman"/>
                <w:sz w:val="22"/>
              </w:rPr>
            </w:pPr>
            <w:r>
              <w:rPr>
                <w:rFonts w:ascii="Times New Roman" w:eastAsia="宋体" w:hAnsi="Times New Roman"/>
                <w:sz w:val="22"/>
                <w:lang w:eastAsia="zh-CN"/>
              </w:rPr>
              <w:t xml:space="preserve">Option B-2. </w:t>
            </w:r>
            <w:r>
              <w:rPr>
                <w:rFonts w:ascii="Times New Roman" w:hAnsi="Times New Roman"/>
                <w:sz w:val="22"/>
              </w:rPr>
              <w:t>PRU</w:t>
            </w:r>
            <w:r>
              <w:rPr>
                <w:rFonts w:ascii="Times New Roman" w:eastAsia="宋体" w:hAnsi="Times New Roman"/>
                <w:sz w:val="22"/>
                <w:lang w:eastAsia="zh-CN"/>
              </w:rPr>
              <w:t>’s</w:t>
            </w:r>
            <w:r>
              <w:rPr>
                <w:rFonts w:ascii="Times New Roman" w:hAnsi="Times New Roman"/>
                <w:sz w:val="22"/>
              </w:rPr>
              <w:t xml:space="preserve"> </w:t>
            </w:r>
            <w:r>
              <w:rPr>
                <w:rFonts w:ascii="Times New Roman" w:eastAsia="宋体" w:hAnsi="Times New Roman"/>
                <w:sz w:val="22"/>
                <w:lang w:eastAsia="zh-CN"/>
              </w:rPr>
              <w:t xml:space="preserve">channel </w:t>
            </w:r>
            <w:r>
              <w:rPr>
                <w:rFonts w:ascii="Times New Roman" w:hAnsi="Times New Roman"/>
                <w:sz w:val="22"/>
              </w:rPr>
              <w:t>measurement is sent via LMF to the target UE</w:t>
            </w:r>
            <w:r>
              <w:rPr>
                <w:rFonts w:ascii="Times New Roman" w:eastAsia="宋体" w:hAnsi="Times New Roman"/>
                <w:sz w:val="22"/>
                <w:lang w:eastAsia="zh-CN"/>
              </w:rPr>
              <w:t xml:space="preserve">, and the inference result (i.e., the model output corresponding to PRU’s channel measurement) is sent by the target UE to </w:t>
            </w:r>
            <w:r>
              <w:rPr>
                <w:rFonts w:ascii="Times New Roman" w:hAnsi="Times New Roman"/>
                <w:sz w:val="22"/>
              </w:rPr>
              <w:t>LMF.</w:t>
            </w:r>
          </w:p>
          <w:p w14:paraId="09EA9BE8" w14:textId="77777777" w:rsidR="00B60615" w:rsidRDefault="00B60615">
            <w:pPr>
              <w:rPr>
                <w:rFonts w:ascii="Times New Roman" w:eastAsia="等线" w:hAnsi="Times New Roman"/>
                <w:sz w:val="22"/>
                <w:lang w:eastAsia="zh-CN"/>
              </w:rPr>
            </w:pPr>
            <w:r>
              <w:rPr>
                <w:rFonts w:ascii="Times New Roman" w:hAnsi="Times New Roman"/>
                <w:sz w:val="22"/>
              </w:rPr>
              <w:t>Note: exact method to perform the monitoring metric calculation is up to implementation.</w:t>
            </w:r>
          </w:p>
          <w:p w14:paraId="086BBC0C" w14:textId="77777777" w:rsidR="00B60615" w:rsidRDefault="00B60615">
            <w:pPr>
              <w:rPr>
                <w:rFonts w:ascii="Times New Roman" w:eastAsia="等线" w:hAnsi="Times New Roman"/>
                <w:sz w:val="22"/>
                <w:lang w:eastAsia="zh-CN"/>
              </w:rPr>
            </w:pPr>
            <w:r>
              <w:rPr>
                <w:rFonts w:ascii="Times New Roman" w:eastAsia="等线" w:hAnsi="Times New Roman"/>
                <w:sz w:val="22"/>
                <w:lang w:eastAsia="zh-CN"/>
              </w:rPr>
              <w:t>Note: Other options are not precluded.</w:t>
            </w:r>
          </w:p>
          <w:p w14:paraId="2819C4A5" w14:textId="77777777" w:rsidR="00B60615" w:rsidRDefault="00B60615">
            <w:pPr>
              <w:ind w:left="0" w:firstLine="0"/>
              <w:rPr>
                <w:rFonts w:ascii="Times New Roman" w:hAnsi="Times New Roman"/>
                <w:sz w:val="22"/>
              </w:rPr>
            </w:pPr>
          </w:p>
        </w:tc>
      </w:tr>
    </w:tbl>
    <w:p w14:paraId="45D4E065" w14:textId="77777777" w:rsidR="00855ACE" w:rsidRDefault="00855ACE">
      <w:pPr>
        <w:ind w:left="0" w:firstLine="0"/>
      </w:pPr>
    </w:p>
    <w:p w14:paraId="12B15364" w14:textId="77777777" w:rsidR="007D0044" w:rsidRPr="001942EE" w:rsidRDefault="007D0044" w:rsidP="007D0044">
      <w:pPr>
        <w:ind w:left="0" w:firstLine="0"/>
        <w:jc w:val="both"/>
        <w:rPr>
          <w:rFonts w:ascii="Times New Roman" w:eastAsia="等线" w:hAnsi="Times New Roman"/>
          <w:sz w:val="22"/>
          <w:szCs w:val="22"/>
          <w:lang w:eastAsia="zh-CN"/>
        </w:rPr>
      </w:pPr>
      <w:r w:rsidRPr="001942EE">
        <w:rPr>
          <w:rFonts w:ascii="Times New Roman" w:eastAsia="等线" w:hAnsi="Times New Roman"/>
          <w:sz w:val="22"/>
          <w:szCs w:val="22"/>
          <w:lang w:eastAsia="zh-CN"/>
        </w:rPr>
        <w:t>For the comparison between Option A and Option B, we think Option A is better since UE may consider more local condition, e.g., UE-side additional condition when performance monitoring.</w:t>
      </w:r>
    </w:p>
    <w:p w14:paraId="37D8EEDB" w14:textId="77777777" w:rsidR="007D0044" w:rsidRPr="001942EE" w:rsidRDefault="007D0044" w:rsidP="007D0044">
      <w:pPr>
        <w:ind w:left="0" w:firstLine="0"/>
        <w:jc w:val="both"/>
        <w:rPr>
          <w:rFonts w:ascii="Times New Roman" w:hAnsi="Times New Roman"/>
          <w:sz w:val="22"/>
          <w:szCs w:val="22"/>
        </w:rPr>
      </w:pPr>
    </w:p>
    <w:p w14:paraId="185024FF" w14:textId="77777777" w:rsidR="00855ACE" w:rsidRPr="001942EE" w:rsidRDefault="00855ACE" w:rsidP="007D0044">
      <w:pPr>
        <w:ind w:left="0" w:firstLine="0"/>
        <w:jc w:val="both"/>
        <w:rPr>
          <w:rFonts w:ascii="Times New Roman" w:eastAsia="等线" w:hAnsi="Times New Roman"/>
          <w:sz w:val="22"/>
          <w:szCs w:val="22"/>
          <w:lang w:eastAsia="zh-CN"/>
        </w:rPr>
      </w:pPr>
      <w:r w:rsidRPr="001942EE">
        <w:rPr>
          <w:rFonts w:ascii="Times New Roman" w:eastAsia="等线" w:hAnsi="Times New Roman"/>
          <w:sz w:val="22"/>
          <w:szCs w:val="22"/>
          <w:lang w:eastAsia="zh-CN"/>
        </w:rPr>
        <w:t>For Option A-1 and Option A-2, we consider the principle is quit</w:t>
      </w:r>
      <w:r w:rsidR="007D0044" w:rsidRPr="001942EE">
        <w:rPr>
          <w:rFonts w:ascii="Times New Roman" w:eastAsia="等线" w:hAnsi="Times New Roman"/>
          <w:sz w:val="22"/>
          <w:szCs w:val="22"/>
          <w:lang w:eastAsia="zh-CN"/>
        </w:rPr>
        <w:t>e</w:t>
      </w:r>
      <w:r w:rsidRPr="001942EE">
        <w:rPr>
          <w:rFonts w:ascii="Times New Roman" w:eastAsia="等线" w:hAnsi="Times New Roman"/>
          <w:sz w:val="22"/>
          <w:szCs w:val="22"/>
          <w:lang w:eastAsia="zh-CN"/>
        </w:rPr>
        <w:t xml:space="preserve"> similar since they both perform the monitoring by comparing the AI inference output and the results calculated by legacy positioning method. The only difference is which entity calculate</w:t>
      </w:r>
      <w:r w:rsidR="00D00F69">
        <w:rPr>
          <w:rFonts w:ascii="Times New Roman" w:eastAsia="等线" w:hAnsi="Times New Roman"/>
          <w:sz w:val="22"/>
          <w:szCs w:val="22"/>
          <w:lang w:eastAsia="zh-CN"/>
        </w:rPr>
        <w:t>s</w:t>
      </w:r>
      <w:r w:rsidRPr="001942EE">
        <w:rPr>
          <w:rFonts w:ascii="Times New Roman" w:eastAsia="等线" w:hAnsi="Times New Roman"/>
          <w:sz w:val="22"/>
          <w:szCs w:val="22"/>
          <w:lang w:eastAsia="zh-CN"/>
        </w:rPr>
        <w:t xml:space="preserve"> the legacy positioning results. </w:t>
      </w:r>
      <w:r w:rsidR="00E52DFA" w:rsidRPr="001942EE">
        <w:rPr>
          <w:rFonts w:ascii="Times New Roman" w:eastAsia="等线" w:hAnsi="Times New Roman"/>
          <w:sz w:val="22"/>
          <w:szCs w:val="22"/>
          <w:lang w:eastAsia="zh-CN"/>
        </w:rPr>
        <w:t xml:space="preserve">In our view, Option A-2 is preferable. The assistance information from LMF can be delivered to UE in advance and then UE could obtain the performance monitoring result more quickly. From the perspective of feasibility, existing procedure for the measurement result </w:t>
      </w:r>
      <w:r w:rsidR="00D04875" w:rsidRPr="001942EE">
        <w:rPr>
          <w:rFonts w:ascii="Times New Roman" w:eastAsia="等线" w:hAnsi="Times New Roman"/>
          <w:sz w:val="22"/>
          <w:szCs w:val="22"/>
          <w:lang w:eastAsia="zh-CN"/>
        </w:rPr>
        <w:t xml:space="preserve">delivery or assistance information delivery can be reused for Option A-1 and Option A-2, respectively. </w:t>
      </w:r>
      <w:r w:rsidR="007D0044" w:rsidRPr="001942EE">
        <w:rPr>
          <w:rFonts w:ascii="Times New Roman" w:eastAsia="等线" w:hAnsi="Times New Roman"/>
          <w:sz w:val="22"/>
          <w:szCs w:val="22"/>
          <w:lang w:eastAsia="zh-CN"/>
        </w:rPr>
        <w:t xml:space="preserve">But on the other hand, the risk of </w:t>
      </w:r>
      <w:r w:rsidR="00D00F69">
        <w:rPr>
          <w:rFonts w:ascii="Times New Roman" w:eastAsia="等线" w:hAnsi="Times New Roman"/>
          <w:sz w:val="22"/>
          <w:szCs w:val="22"/>
          <w:lang w:eastAsia="zh-CN"/>
        </w:rPr>
        <w:t>O</w:t>
      </w:r>
      <w:r w:rsidR="007D0044" w:rsidRPr="001942EE">
        <w:rPr>
          <w:rFonts w:ascii="Times New Roman" w:eastAsia="等线" w:hAnsi="Times New Roman"/>
          <w:sz w:val="22"/>
          <w:szCs w:val="22"/>
          <w:lang w:eastAsia="zh-CN"/>
        </w:rPr>
        <w:t xml:space="preserve">ption A-1 and </w:t>
      </w:r>
      <w:r w:rsidR="00D00F69">
        <w:rPr>
          <w:rFonts w:ascii="Times New Roman" w:eastAsia="等线" w:hAnsi="Times New Roman"/>
          <w:sz w:val="22"/>
          <w:szCs w:val="22"/>
          <w:lang w:eastAsia="zh-CN"/>
        </w:rPr>
        <w:t>O</w:t>
      </w:r>
      <w:r w:rsidR="007D0044" w:rsidRPr="001942EE">
        <w:rPr>
          <w:rFonts w:ascii="Times New Roman" w:eastAsia="等线" w:hAnsi="Times New Roman"/>
          <w:sz w:val="22"/>
          <w:szCs w:val="22"/>
          <w:lang w:eastAsia="zh-CN"/>
        </w:rPr>
        <w:t>ption A-2 is that accurate label may not be available for the heavy NLOS situation. For Option A-3</w:t>
      </w:r>
      <w:r w:rsidR="00DD35EE" w:rsidRPr="001942EE">
        <w:rPr>
          <w:rFonts w:ascii="Times New Roman" w:eastAsia="等线" w:hAnsi="Times New Roman"/>
          <w:sz w:val="22"/>
          <w:szCs w:val="22"/>
          <w:lang w:eastAsia="zh-CN"/>
        </w:rPr>
        <w:t>, accurate</w:t>
      </w:r>
      <w:r w:rsidR="007D0044" w:rsidRPr="001942EE">
        <w:rPr>
          <w:rFonts w:ascii="Times New Roman" w:eastAsia="等线" w:hAnsi="Times New Roman"/>
          <w:sz w:val="22"/>
          <w:szCs w:val="22"/>
          <w:lang w:eastAsia="zh-CN"/>
        </w:rPr>
        <w:t xml:space="preserve"> label can be collected since PRU’s location is known. Some risk discussed in previous meeting is the input measurement type may need to be specified and the input measurement may be different from the measurement input on the UE side since the input type in Case 1 is up to implementation. But we think this</w:t>
      </w:r>
      <w:r w:rsidR="00914EEB" w:rsidRPr="001942EE">
        <w:rPr>
          <w:rFonts w:ascii="Times New Roman" w:eastAsia="等线" w:hAnsi="Times New Roman"/>
          <w:sz w:val="22"/>
          <w:szCs w:val="22"/>
          <w:lang w:eastAsia="zh-CN"/>
        </w:rPr>
        <w:t xml:space="preserve"> approach can be considered as complementary approach if the input of case 1 is the same as the measurement of PRU</w:t>
      </w:r>
      <w:r w:rsidR="007D0044" w:rsidRPr="001942EE">
        <w:rPr>
          <w:rFonts w:ascii="Times New Roman" w:eastAsia="等线" w:hAnsi="Times New Roman"/>
          <w:sz w:val="22"/>
          <w:szCs w:val="22"/>
          <w:lang w:eastAsia="zh-CN"/>
        </w:rPr>
        <w:t>.</w:t>
      </w:r>
    </w:p>
    <w:p w14:paraId="55A81185" w14:textId="77777777" w:rsidR="007D0044" w:rsidRPr="00914EEB" w:rsidRDefault="007D0044">
      <w:pPr>
        <w:ind w:left="0" w:firstLine="0"/>
        <w:rPr>
          <w:rFonts w:eastAsia="等线"/>
          <w:lang w:eastAsia="zh-CN"/>
        </w:rPr>
      </w:pPr>
    </w:p>
    <w:p w14:paraId="2BB4EEB7" w14:textId="77777777" w:rsidR="00914EEB" w:rsidRPr="004F009C" w:rsidRDefault="007D0044" w:rsidP="00D00F69">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Proposal</w:t>
      </w:r>
      <w:r w:rsidR="001942EE" w:rsidRPr="004F009C">
        <w:rPr>
          <w:rFonts w:ascii="Times New Roman" w:eastAsia="等线" w:hAnsi="Times New Roman"/>
          <w:b/>
          <w:sz w:val="22"/>
          <w:szCs w:val="22"/>
          <w:lang w:eastAsia="zh-CN"/>
        </w:rPr>
        <w:t xml:space="preserve"> 14</w:t>
      </w:r>
      <w:r w:rsidRPr="004F009C">
        <w:rPr>
          <w:rFonts w:ascii="Times New Roman" w:eastAsia="等线" w:hAnsi="Times New Roman"/>
          <w:b/>
          <w:sz w:val="22"/>
          <w:szCs w:val="22"/>
          <w:lang w:eastAsia="zh-CN"/>
        </w:rPr>
        <w:t xml:space="preserve">: </w:t>
      </w:r>
      <w:r w:rsidR="00914EEB" w:rsidRPr="004F009C">
        <w:rPr>
          <w:rFonts w:ascii="Times New Roman" w:eastAsia="等线" w:hAnsi="Times New Roman"/>
          <w:b/>
          <w:sz w:val="22"/>
          <w:szCs w:val="22"/>
          <w:lang w:eastAsia="zh-CN"/>
        </w:rPr>
        <w:t>For the performance monitoring in Case 1</w:t>
      </w:r>
    </w:p>
    <w:p w14:paraId="57369C53" w14:textId="77777777" w:rsidR="007D0044" w:rsidRPr="004F009C" w:rsidRDefault="00914EEB" w:rsidP="00D00F69">
      <w:pPr>
        <w:numPr>
          <w:ilvl w:val="0"/>
          <w:numId w:val="39"/>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Prioritize</w:t>
      </w:r>
      <w:r w:rsidR="007D0044" w:rsidRPr="004F009C">
        <w:rPr>
          <w:rFonts w:ascii="Times New Roman" w:eastAsia="等线" w:hAnsi="Times New Roman"/>
          <w:b/>
          <w:sz w:val="22"/>
          <w:szCs w:val="22"/>
          <w:lang w:eastAsia="zh-CN"/>
        </w:rPr>
        <w:t xml:space="preserve"> Option A-2</w:t>
      </w:r>
    </w:p>
    <w:p w14:paraId="6517FEAE" w14:textId="77777777" w:rsidR="00914EEB" w:rsidRPr="004F009C" w:rsidRDefault="00914EEB" w:rsidP="00D00F69">
      <w:pPr>
        <w:numPr>
          <w:ilvl w:val="0"/>
          <w:numId w:val="39"/>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Consider Option A-3 as one complementary approach if the PRU is available and the measurement of PRU is the same as input of Case 1</w:t>
      </w:r>
    </w:p>
    <w:p w14:paraId="649253F1" w14:textId="77777777" w:rsidR="00855ACE" w:rsidRDefault="00855ACE">
      <w:pPr>
        <w:ind w:left="0" w:firstLine="0"/>
      </w:pPr>
    </w:p>
    <w:p w14:paraId="5CAB329E" w14:textId="77777777" w:rsidR="00B17B98" w:rsidRDefault="00B60615" w:rsidP="00D00F69">
      <w:pPr>
        <w:ind w:left="0" w:firstLine="0"/>
        <w:jc w:val="both"/>
        <w:rPr>
          <w:rFonts w:ascii="Times New Roman" w:eastAsia="等线" w:hAnsi="Times New Roman"/>
          <w:bCs/>
          <w:sz w:val="22"/>
          <w:lang w:eastAsia="zh-CN"/>
        </w:rPr>
      </w:pPr>
      <w:r>
        <w:rPr>
          <w:rFonts w:ascii="Times New Roman" w:eastAsia="等线" w:hAnsi="Times New Roman"/>
          <w:bCs/>
          <w:sz w:val="22"/>
          <w:lang w:eastAsia="zh-CN"/>
        </w:rPr>
        <w:t>As for the LCM decision making e.g., activation/deactivation or switching, it can be performed by the LMF or by the UE itself.</w:t>
      </w:r>
      <w:r w:rsidR="003D5547">
        <w:rPr>
          <w:rFonts w:ascii="Times New Roman" w:eastAsia="等线" w:hAnsi="Times New Roman" w:hint="eastAsia"/>
          <w:bCs/>
          <w:sz w:val="22"/>
          <w:lang w:eastAsia="zh-CN"/>
        </w:rPr>
        <w:t xml:space="preserve"> </w:t>
      </w:r>
      <w:r w:rsidR="003D5547">
        <w:rPr>
          <w:rFonts w:ascii="Times New Roman" w:eastAsia="等线" w:hAnsi="Times New Roman"/>
          <w:bCs/>
          <w:sz w:val="22"/>
          <w:lang w:eastAsia="zh-CN"/>
        </w:rPr>
        <w:t xml:space="preserve">According to the legacy principle, LMF would control the LCM decision. But in this case, significant latency may occur. </w:t>
      </w:r>
      <w:r>
        <w:rPr>
          <w:rFonts w:ascii="Times New Roman" w:eastAsia="等线" w:hAnsi="Times New Roman"/>
          <w:bCs/>
          <w:sz w:val="22"/>
          <w:lang w:eastAsia="zh-CN"/>
        </w:rPr>
        <w:t>UE need</w:t>
      </w:r>
      <w:r w:rsidR="00B3105A">
        <w:rPr>
          <w:rFonts w:ascii="Times New Roman" w:eastAsia="等线" w:hAnsi="Times New Roman"/>
          <w:bCs/>
          <w:sz w:val="22"/>
          <w:lang w:eastAsia="zh-CN"/>
        </w:rPr>
        <w:t>s</w:t>
      </w:r>
      <w:r>
        <w:rPr>
          <w:rFonts w:ascii="Times New Roman" w:eastAsia="等线" w:hAnsi="Times New Roman"/>
          <w:bCs/>
          <w:sz w:val="22"/>
          <w:lang w:eastAsia="zh-CN"/>
        </w:rPr>
        <w:t xml:space="preserve"> to report the performance monitoring metric to LMF and then LMF feedback</w:t>
      </w:r>
      <w:r w:rsidR="00B3105A">
        <w:rPr>
          <w:rFonts w:ascii="Times New Roman" w:eastAsia="等线" w:hAnsi="Times New Roman"/>
          <w:bCs/>
          <w:sz w:val="22"/>
          <w:lang w:eastAsia="zh-CN"/>
        </w:rPr>
        <w:t>s</w:t>
      </w:r>
      <w:r>
        <w:rPr>
          <w:rFonts w:ascii="Times New Roman" w:eastAsia="等线" w:hAnsi="Times New Roman"/>
          <w:bCs/>
          <w:sz w:val="22"/>
          <w:lang w:eastAsia="zh-CN"/>
        </w:rPr>
        <w:t xml:space="preserve"> the LCM decision to UE via LPP message. While, according to the latency value of different reference LPP message as listed in Table 8.1.3.1-1 of TR 38.857, it is observed that the latency is about 20ms~40ms for one-round LPP message. When the LCM decision is made by LMF, two-rounds of LPP messages are needed and then up to 100ms latency would be incurred. That would be a significant latency value, especially when the wireless environment changes dramatically. Considering this point, it is better to </w:t>
      </w:r>
      <w:r w:rsidR="00855ACE">
        <w:rPr>
          <w:rFonts w:ascii="Times New Roman" w:eastAsia="等线" w:hAnsi="Times New Roman"/>
          <w:bCs/>
          <w:sz w:val="22"/>
          <w:lang w:eastAsia="zh-CN"/>
        </w:rPr>
        <w:t>give more freedom</w:t>
      </w:r>
      <w:r w:rsidR="003D5547">
        <w:rPr>
          <w:rFonts w:ascii="Times New Roman" w:eastAsia="等线" w:hAnsi="Times New Roman"/>
          <w:bCs/>
          <w:sz w:val="22"/>
          <w:lang w:eastAsia="zh-CN"/>
        </w:rPr>
        <w:t xml:space="preserve"> to the UE for the model activation/deactivation/switch. To balance the LMF control and LCM </w:t>
      </w:r>
      <w:r w:rsidR="00B17B98">
        <w:rPr>
          <w:rFonts w:ascii="Times New Roman" w:eastAsia="等线" w:hAnsi="Times New Roman"/>
          <w:bCs/>
          <w:sz w:val="22"/>
          <w:lang w:eastAsia="zh-CN"/>
        </w:rPr>
        <w:t>decision</w:t>
      </w:r>
      <w:r w:rsidR="003D5547">
        <w:rPr>
          <w:rFonts w:ascii="Times New Roman" w:eastAsia="等线" w:hAnsi="Times New Roman"/>
          <w:bCs/>
          <w:sz w:val="22"/>
          <w:lang w:eastAsia="zh-CN"/>
        </w:rPr>
        <w:t xml:space="preserve"> response time, </w:t>
      </w:r>
      <w:r w:rsidR="00B17B98">
        <w:rPr>
          <w:rFonts w:ascii="Times New Roman" w:eastAsia="等线" w:hAnsi="Times New Roman"/>
          <w:bCs/>
          <w:sz w:val="22"/>
          <w:lang w:eastAsia="zh-CN"/>
        </w:rPr>
        <w:t>the following approach can be considered</w:t>
      </w:r>
      <w:r w:rsidR="00B3105A">
        <w:rPr>
          <w:rFonts w:ascii="Times New Roman" w:eastAsia="等线" w:hAnsi="Times New Roman"/>
          <w:bCs/>
          <w:sz w:val="22"/>
          <w:lang w:eastAsia="zh-CN"/>
        </w:rPr>
        <w:t>.</w:t>
      </w:r>
    </w:p>
    <w:p w14:paraId="2EC1D115" w14:textId="77777777" w:rsidR="00B60615" w:rsidRDefault="00B60615" w:rsidP="00B3105A">
      <w:pPr>
        <w:numPr>
          <w:ilvl w:val="0"/>
          <w:numId w:val="32"/>
        </w:numPr>
        <w:jc w:val="both"/>
        <w:rPr>
          <w:rFonts w:ascii="Times New Roman" w:eastAsia="等线" w:hAnsi="Times New Roman"/>
          <w:bCs/>
          <w:sz w:val="22"/>
          <w:szCs w:val="22"/>
          <w:lang w:eastAsia="zh-CN"/>
        </w:rPr>
      </w:pPr>
      <w:r>
        <w:rPr>
          <w:rFonts w:ascii="Times New Roman" w:eastAsia="等线" w:hAnsi="Times New Roman"/>
          <w:bCs/>
          <w:sz w:val="22"/>
          <w:szCs w:val="22"/>
          <w:lang w:eastAsia="zh-CN"/>
        </w:rPr>
        <w:lastRenderedPageBreak/>
        <w:t>LMF provide</w:t>
      </w:r>
      <w:r w:rsidR="00B3105A">
        <w:rPr>
          <w:rFonts w:ascii="Times New Roman" w:eastAsia="等线" w:hAnsi="Times New Roman"/>
          <w:bCs/>
          <w:sz w:val="22"/>
          <w:szCs w:val="22"/>
          <w:lang w:eastAsia="zh-CN"/>
        </w:rPr>
        <w:t>s</w:t>
      </w:r>
      <w:r>
        <w:rPr>
          <w:rFonts w:ascii="Times New Roman" w:eastAsia="等线" w:hAnsi="Times New Roman"/>
          <w:bCs/>
          <w:sz w:val="22"/>
          <w:szCs w:val="22"/>
          <w:lang w:eastAsia="zh-CN"/>
        </w:rPr>
        <w:t xml:space="preserve"> a performance monitoring</w:t>
      </w:r>
      <w:r w:rsidR="00B17B98">
        <w:rPr>
          <w:rFonts w:ascii="Times New Roman" w:eastAsia="等线" w:hAnsi="Times New Roman"/>
          <w:bCs/>
          <w:sz w:val="22"/>
          <w:szCs w:val="22"/>
          <w:lang w:eastAsia="zh-CN"/>
        </w:rPr>
        <w:t xml:space="preserve"> guidance to the UE (e.g., performance monitoring metric </w:t>
      </w:r>
      <w:r w:rsidR="00B3105A">
        <w:rPr>
          <w:rFonts w:ascii="Times New Roman" w:eastAsia="等线" w:hAnsi="Times New Roman"/>
          <w:bCs/>
          <w:sz w:val="22"/>
          <w:szCs w:val="22"/>
          <w:lang w:eastAsia="zh-CN"/>
        </w:rPr>
        <w:t>threshold</w:t>
      </w:r>
      <w:r w:rsidR="00B17B98">
        <w:rPr>
          <w:rFonts w:ascii="Times New Roman" w:eastAsia="等线" w:hAnsi="Times New Roman"/>
          <w:bCs/>
          <w:sz w:val="22"/>
          <w:szCs w:val="22"/>
          <w:lang w:eastAsia="zh-CN"/>
        </w:rPr>
        <w:t>)</w:t>
      </w:r>
      <w:r>
        <w:rPr>
          <w:rFonts w:ascii="Times New Roman" w:eastAsia="等线" w:hAnsi="Times New Roman"/>
          <w:bCs/>
          <w:sz w:val="22"/>
          <w:szCs w:val="22"/>
          <w:lang w:eastAsia="zh-CN"/>
        </w:rPr>
        <w:t>, UE could make the LCM decision</w:t>
      </w:r>
      <w:r w:rsidR="00B3105A">
        <w:rPr>
          <w:rFonts w:ascii="Times New Roman" w:eastAsia="等线" w:hAnsi="Times New Roman"/>
          <w:bCs/>
          <w:sz w:val="22"/>
          <w:szCs w:val="22"/>
          <w:lang w:eastAsia="zh-CN"/>
        </w:rPr>
        <w:t>,</w:t>
      </w:r>
      <w:r w:rsidR="00B17B98">
        <w:rPr>
          <w:rFonts w:ascii="Times New Roman" w:eastAsia="等线" w:hAnsi="Times New Roman"/>
          <w:bCs/>
          <w:sz w:val="22"/>
          <w:szCs w:val="22"/>
          <w:lang w:eastAsia="zh-CN"/>
        </w:rPr>
        <w:t xml:space="preserve"> e.g., AI functionality activation/deactivation based on the guidance</w:t>
      </w:r>
      <w:r>
        <w:rPr>
          <w:rFonts w:ascii="Times New Roman" w:eastAsia="等线" w:hAnsi="Times New Roman"/>
          <w:bCs/>
          <w:sz w:val="22"/>
          <w:szCs w:val="22"/>
          <w:lang w:eastAsia="zh-CN"/>
        </w:rPr>
        <w:t>.</w:t>
      </w:r>
    </w:p>
    <w:p w14:paraId="5C7EEBDE" w14:textId="77777777" w:rsidR="00B60615" w:rsidRPr="00B3105A" w:rsidRDefault="00B60615">
      <w:pPr>
        <w:ind w:left="0" w:firstLine="0"/>
        <w:jc w:val="both"/>
        <w:rPr>
          <w:rFonts w:ascii="Times New Roman" w:eastAsia="等线" w:hAnsi="Times New Roman"/>
          <w:bCs/>
          <w:sz w:val="28"/>
          <w:szCs w:val="22"/>
          <w:lang w:eastAsia="zh-CN"/>
        </w:rPr>
      </w:pPr>
    </w:p>
    <w:p w14:paraId="0C2B8A4E" w14:textId="77777777" w:rsidR="00B60615" w:rsidRPr="004F009C" w:rsidRDefault="003D5547">
      <w:pPr>
        <w:ind w:left="0" w:firstLine="0"/>
        <w:jc w:val="both"/>
        <w:rPr>
          <w:rFonts w:ascii="Times New Roman" w:eastAsia="等线" w:hAnsi="Times New Roman"/>
          <w:b/>
          <w:bCs/>
          <w:sz w:val="22"/>
          <w:lang w:eastAsia="zh-CN"/>
        </w:rPr>
      </w:pPr>
      <w:r w:rsidRPr="004F009C">
        <w:rPr>
          <w:rFonts w:ascii="Times New Roman" w:eastAsia="等线" w:hAnsi="Times New Roman"/>
          <w:b/>
          <w:bCs/>
          <w:sz w:val="22"/>
          <w:lang w:eastAsia="zh-CN"/>
        </w:rPr>
        <w:t xml:space="preserve">Proposal </w:t>
      </w:r>
      <w:r w:rsidR="00404E49" w:rsidRPr="004F009C">
        <w:rPr>
          <w:rFonts w:ascii="Times New Roman" w:eastAsia="等线" w:hAnsi="Times New Roman"/>
          <w:b/>
          <w:bCs/>
          <w:sz w:val="22"/>
          <w:lang w:eastAsia="zh-CN"/>
        </w:rPr>
        <w:t>15</w:t>
      </w:r>
      <w:r w:rsidR="00B60615" w:rsidRPr="004F009C">
        <w:rPr>
          <w:rFonts w:ascii="Times New Roman" w:eastAsia="等线" w:hAnsi="Times New Roman"/>
          <w:b/>
          <w:bCs/>
          <w:sz w:val="22"/>
          <w:lang w:eastAsia="zh-CN"/>
        </w:rPr>
        <w:t xml:space="preserve">: </w:t>
      </w:r>
      <w:r w:rsidRPr="004F009C">
        <w:rPr>
          <w:rFonts w:ascii="Times New Roman" w:eastAsia="等线" w:hAnsi="Times New Roman"/>
          <w:b/>
          <w:bCs/>
          <w:sz w:val="22"/>
          <w:lang w:eastAsia="zh-CN"/>
        </w:rPr>
        <w:t>Consider the following option</w:t>
      </w:r>
      <w:r w:rsidR="00B60615" w:rsidRPr="004F009C">
        <w:rPr>
          <w:rFonts w:ascii="Times New Roman" w:eastAsia="等线" w:hAnsi="Times New Roman"/>
          <w:b/>
          <w:bCs/>
          <w:sz w:val="22"/>
          <w:lang w:eastAsia="zh-CN"/>
        </w:rPr>
        <w:t xml:space="preserve"> for the LCM decision in Case 1</w:t>
      </w:r>
    </w:p>
    <w:p w14:paraId="7D657FF7" w14:textId="77777777" w:rsidR="00B60615" w:rsidRPr="004F009C" w:rsidRDefault="00B60615" w:rsidP="001942EE">
      <w:pPr>
        <w:numPr>
          <w:ilvl w:val="0"/>
          <w:numId w:val="37"/>
        </w:numPr>
        <w:jc w:val="both"/>
        <w:rPr>
          <w:rFonts w:ascii="Times New Roman" w:eastAsia="等线" w:hAnsi="Times New Roman"/>
          <w:b/>
          <w:bCs/>
          <w:sz w:val="22"/>
          <w:lang w:eastAsia="zh-CN"/>
        </w:rPr>
      </w:pPr>
      <w:r w:rsidRPr="004F009C">
        <w:rPr>
          <w:rFonts w:ascii="Times New Roman" w:eastAsia="等线" w:hAnsi="Times New Roman"/>
          <w:b/>
          <w:bCs/>
          <w:sz w:val="22"/>
          <w:lang w:eastAsia="zh-CN"/>
        </w:rPr>
        <w:t>LMF provide</w:t>
      </w:r>
      <w:r w:rsidR="00B3105A" w:rsidRPr="004F009C">
        <w:rPr>
          <w:rFonts w:ascii="Times New Roman" w:eastAsia="等线" w:hAnsi="Times New Roman"/>
          <w:b/>
          <w:bCs/>
          <w:sz w:val="22"/>
          <w:lang w:eastAsia="zh-CN"/>
        </w:rPr>
        <w:t>s</w:t>
      </w:r>
      <w:r w:rsidRPr="004F009C">
        <w:rPr>
          <w:rFonts w:ascii="Times New Roman" w:eastAsia="等线" w:hAnsi="Times New Roman"/>
          <w:b/>
          <w:bCs/>
          <w:sz w:val="22"/>
          <w:lang w:eastAsia="zh-CN"/>
        </w:rPr>
        <w:t xml:space="preserve"> a performance monitoring</w:t>
      </w:r>
      <w:r w:rsidR="00B17B98" w:rsidRPr="004F009C">
        <w:rPr>
          <w:rFonts w:ascii="Times New Roman" w:eastAsia="等线" w:hAnsi="Times New Roman"/>
          <w:b/>
          <w:bCs/>
          <w:sz w:val="22"/>
          <w:lang w:eastAsia="zh-CN"/>
        </w:rPr>
        <w:t xml:space="preserve"> guidance to UE and</w:t>
      </w:r>
      <w:r w:rsidRPr="004F009C">
        <w:rPr>
          <w:rFonts w:ascii="Times New Roman" w:eastAsia="等线" w:hAnsi="Times New Roman"/>
          <w:b/>
          <w:bCs/>
          <w:sz w:val="22"/>
          <w:lang w:eastAsia="zh-CN"/>
        </w:rPr>
        <w:t xml:space="preserve"> UE could make the LCM decision by comparing the calculated performance metric</w:t>
      </w:r>
      <w:r w:rsidR="00B17B98" w:rsidRPr="004F009C">
        <w:rPr>
          <w:rFonts w:ascii="Times New Roman" w:eastAsia="等线" w:hAnsi="Times New Roman"/>
          <w:b/>
          <w:bCs/>
          <w:sz w:val="22"/>
          <w:lang w:eastAsia="zh-CN"/>
        </w:rPr>
        <w:t xml:space="preserve"> and </w:t>
      </w:r>
      <w:r w:rsidR="00B3105A" w:rsidRPr="004F009C">
        <w:rPr>
          <w:rFonts w:ascii="Times New Roman" w:eastAsia="等线" w:hAnsi="Times New Roman"/>
          <w:b/>
          <w:bCs/>
          <w:sz w:val="22"/>
          <w:lang w:eastAsia="zh-CN"/>
        </w:rPr>
        <w:t>guidance</w:t>
      </w:r>
    </w:p>
    <w:p w14:paraId="39EB1853" w14:textId="77777777" w:rsidR="0012401C" w:rsidRPr="00B17B98" w:rsidRDefault="0012401C" w:rsidP="0012401C">
      <w:pPr>
        <w:rPr>
          <w:highlight w:val="magenta"/>
          <w:lang w:eastAsia="zh-CN"/>
        </w:rPr>
      </w:pPr>
    </w:p>
    <w:p w14:paraId="0B10E9B8" w14:textId="77777777" w:rsidR="00B60615" w:rsidRPr="00404E49" w:rsidRDefault="00B60615" w:rsidP="00404E49">
      <w:pPr>
        <w:pStyle w:val="3"/>
      </w:pPr>
      <w:r w:rsidRPr="00404E49">
        <w:t>Performance monitoring in Case 2a</w:t>
      </w:r>
    </w:p>
    <w:p w14:paraId="22E2E8D9" w14:textId="77777777" w:rsidR="00B60615" w:rsidRDefault="00B60615">
      <w:pPr>
        <w:ind w:left="0" w:firstLine="0"/>
        <w:jc w:val="both"/>
        <w:rPr>
          <w:rFonts w:ascii="Times New Roman" w:eastAsia="等线" w:hAnsi="Times New Roman"/>
          <w:sz w:val="22"/>
          <w:lang w:eastAsia="zh-CN"/>
        </w:rPr>
      </w:pPr>
      <w:r>
        <w:rPr>
          <w:rFonts w:ascii="Times New Roman" w:eastAsia="等线" w:hAnsi="Times New Roman"/>
          <w:sz w:val="22"/>
          <w:lang w:eastAsia="zh-CN"/>
        </w:rPr>
        <w:t xml:space="preserve">In Case 2a, intermediate parameters for positioning e.g., timing information or LOS/NLOS information </w:t>
      </w:r>
      <w:r w:rsidR="00B3105A">
        <w:rPr>
          <w:rFonts w:ascii="Times New Roman" w:eastAsia="等线" w:hAnsi="Times New Roman"/>
          <w:sz w:val="22"/>
          <w:lang w:eastAsia="zh-CN"/>
        </w:rPr>
        <w:t xml:space="preserve">are </w:t>
      </w:r>
      <w:r>
        <w:rPr>
          <w:rFonts w:ascii="Times New Roman" w:eastAsia="等线" w:hAnsi="Times New Roman"/>
          <w:sz w:val="22"/>
          <w:lang w:eastAsia="zh-CN"/>
        </w:rPr>
        <w:t>obtained on UE side and final coordinate is derived on the LMF side. Then in this case, it is more efficient to calculate the performance metric on the UE side for the label-free based performance monitoring method and calculate the performance metric on the LMF side for the label-based performance monitoring method.</w:t>
      </w:r>
    </w:p>
    <w:p w14:paraId="760B9EBA" w14:textId="77777777" w:rsidR="00B60615" w:rsidRDefault="00B60615">
      <w:pPr>
        <w:ind w:left="0" w:firstLine="0"/>
        <w:jc w:val="both"/>
        <w:rPr>
          <w:rFonts w:ascii="Times New Roman" w:eastAsia="等线" w:hAnsi="Times New Roman"/>
          <w:sz w:val="22"/>
          <w:lang w:eastAsia="zh-CN"/>
        </w:rPr>
      </w:pPr>
    </w:p>
    <w:p w14:paraId="36D533DE" w14:textId="77777777" w:rsidR="00B60615" w:rsidRDefault="00B60615">
      <w:pPr>
        <w:ind w:left="0" w:firstLine="0"/>
        <w:jc w:val="both"/>
        <w:rPr>
          <w:rFonts w:ascii="Times New Roman" w:eastAsia="等线" w:hAnsi="Times New Roman"/>
          <w:sz w:val="22"/>
          <w:lang w:eastAsia="zh-CN"/>
        </w:rPr>
      </w:pPr>
      <w:r>
        <w:rPr>
          <w:rFonts w:ascii="Times New Roman" w:eastAsia="等线" w:hAnsi="Times New Roman"/>
          <w:sz w:val="22"/>
          <w:lang w:eastAsia="zh-CN"/>
        </w:rPr>
        <w:t>As for the LCM decision making, for the case of calculating the performance metric on UE side, it is more desirable that UE make</w:t>
      </w:r>
      <w:r w:rsidR="00B3105A">
        <w:rPr>
          <w:rFonts w:ascii="Times New Roman" w:eastAsia="等线" w:hAnsi="Times New Roman"/>
          <w:sz w:val="22"/>
          <w:lang w:eastAsia="zh-CN"/>
        </w:rPr>
        <w:t>s</w:t>
      </w:r>
      <w:r>
        <w:rPr>
          <w:rFonts w:ascii="Times New Roman" w:eastAsia="等线" w:hAnsi="Times New Roman"/>
          <w:sz w:val="22"/>
          <w:lang w:eastAsia="zh-CN"/>
        </w:rPr>
        <w:t xml:space="preserve"> the LCM decision considering less latency. Similar to Case 1, two options can be considered when UE make</w:t>
      </w:r>
      <w:r w:rsidR="00B3105A">
        <w:rPr>
          <w:rFonts w:ascii="Times New Roman" w:eastAsia="等线" w:hAnsi="Times New Roman"/>
          <w:sz w:val="22"/>
          <w:lang w:eastAsia="zh-CN"/>
        </w:rPr>
        <w:t>s</w:t>
      </w:r>
      <w:r>
        <w:rPr>
          <w:rFonts w:ascii="Times New Roman" w:eastAsia="等线" w:hAnsi="Times New Roman"/>
          <w:sz w:val="22"/>
          <w:lang w:eastAsia="zh-CN"/>
        </w:rPr>
        <w:t xml:space="preserve"> the LCM decision.</w:t>
      </w:r>
      <w:r>
        <w:rPr>
          <w:rFonts w:ascii="Times New Roman" w:eastAsia="等线" w:hAnsi="Times New Roman"/>
          <w:bCs/>
          <w:sz w:val="22"/>
          <w:szCs w:val="22"/>
          <w:lang w:eastAsia="zh-CN"/>
        </w:rPr>
        <w:t xml:space="preserve"> One option is that UE make</w:t>
      </w:r>
      <w:r w:rsidR="00B3105A">
        <w:rPr>
          <w:rFonts w:ascii="Times New Roman" w:eastAsia="等线" w:hAnsi="Times New Roman"/>
          <w:bCs/>
          <w:sz w:val="22"/>
          <w:szCs w:val="22"/>
          <w:lang w:eastAsia="zh-CN"/>
        </w:rPr>
        <w:t>s</w:t>
      </w:r>
      <w:r>
        <w:rPr>
          <w:rFonts w:ascii="Times New Roman" w:eastAsia="等线" w:hAnsi="Times New Roman"/>
          <w:bCs/>
          <w:sz w:val="22"/>
          <w:szCs w:val="22"/>
          <w:lang w:eastAsia="zh-CN"/>
        </w:rPr>
        <w:t xml:space="preserve"> the LCM decision based on UE’s implementation and then report</w:t>
      </w:r>
      <w:r w:rsidR="00B3105A">
        <w:rPr>
          <w:rFonts w:ascii="Times New Roman" w:eastAsia="等线" w:hAnsi="Times New Roman"/>
          <w:bCs/>
          <w:sz w:val="22"/>
          <w:szCs w:val="22"/>
          <w:lang w:eastAsia="zh-CN"/>
        </w:rPr>
        <w:t>s</w:t>
      </w:r>
      <w:r>
        <w:rPr>
          <w:rFonts w:ascii="Times New Roman" w:eastAsia="等线" w:hAnsi="Times New Roman"/>
          <w:bCs/>
          <w:sz w:val="22"/>
          <w:szCs w:val="22"/>
          <w:lang w:eastAsia="zh-CN"/>
        </w:rPr>
        <w:t xml:space="preserve"> the LCM decision to LMF. And another option is LMF provide</w:t>
      </w:r>
      <w:r w:rsidR="00B3105A">
        <w:rPr>
          <w:rFonts w:ascii="Times New Roman" w:eastAsia="等线" w:hAnsi="Times New Roman"/>
          <w:bCs/>
          <w:sz w:val="22"/>
          <w:szCs w:val="22"/>
          <w:lang w:eastAsia="zh-CN"/>
        </w:rPr>
        <w:t>s</w:t>
      </w:r>
      <w:r>
        <w:rPr>
          <w:rFonts w:ascii="Times New Roman" w:eastAsia="等线" w:hAnsi="Times New Roman"/>
          <w:bCs/>
          <w:sz w:val="22"/>
          <w:szCs w:val="22"/>
          <w:lang w:eastAsia="zh-CN"/>
        </w:rPr>
        <w:t xml:space="preserve"> a performance monitoring metric threshold, UE could make the LCM decision by comparing the calculated performance metric and the configured threshold.</w:t>
      </w:r>
      <w:r>
        <w:rPr>
          <w:rFonts w:ascii="Times New Roman" w:eastAsia="等线" w:hAnsi="Times New Roman"/>
          <w:sz w:val="22"/>
          <w:lang w:eastAsia="zh-CN"/>
        </w:rPr>
        <w:t xml:space="preserve"> F</w:t>
      </w:r>
      <w:r>
        <w:rPr>
          <w:rFonts w:ascii="Times New Roman" w:eastAsia="等线" w:hAnsi="Times New Roman" w:hint="eastAsia"/>
          <w:sz w:val="22"/>
          <w:lang w:eastAsia="zh-CN"/>
        </w:rPr>
        <w:t>o</w:t>
      </w:r>
      <w:r>
        <w:rPr>
          <w:rFonts w:ascii="Times New Roman" w:eastAsia="等线" w:hAnsi="Times New Roman"/>
          <w:sz w:val="22"/>
          <w:lang w:eastAsia="zh-CN"/>
        </w:rPr>
        <w:t>r the case of calculating performance metric on LMF side, it is better that LMF make the LCM decision</w:t>
      </w:r>
      <w:r w:rsidR="00B3105A">
        <w:rPr>
          <w:rFonts w:ascii="Times New Roman" w:eastAsia="等线" w:hAnsi="Times New Roman"/>
          <w:sz w:val="22"/>
          <w:lang w:eastAsia="zh-CN"/>
        </w:rPr>
        <w:t>.</w:t>
      </w:r>
    </w:p>
    <w:p w14:paraId="2C338D83" w14:textId="77777777" w:rsidR="00B60615" w:rsidRDefault="00B60615">
      <w:pPr>
        <w:ind w:left="0" w:firstLine="0"/>
        <w:jc w:val="both"/>
        <w:rPr>
          <w:rFonts w:ascii="Times New Roman" w:eastAsia="等线" w:hAnsi="Times New Roman"/>
          <w:sz w:val="22"/>
          <w:lang w:eastAsia="zh-CN"/>
        </w:rPr>
      </w:pPr>
    </w:p>
    <w:p w14:paraId="50C8A777" w14:textId="77777777" w:rsidR="00B60615" w:rsidRPr="004F009C" w:rsidRDefault="00404E49">
      <w:pPr>
        <w:ind w:left="0" w:firstLine="0"/>
        <w:jc w:val="both"/>
        <w:rPr>
          <w:rFonts w:ascii="Times New Roman" w:eastAsia="等线" w:hAnsi="Times New Roman"/>
          <w:b/>
          <w:sz w:val="22"/>
          <w:lang w:eastAsia="zh-CN"/>
        </w:rPr>
      </w:pPr>
      <w:r w:rsidRPr="004F009C">
        <w:rPr>
          <w:rFonts w:ascii="Times New Roman" w:eastAsia="等线" w:hAnsi="Times New Roman"/>
          <w:b/>
          <w:sz w:val="22"/>
          <w:lang w:eastAsia="zh-CN"/>
        </w:rPr>
        <w:t>Proposal 16</w:t>
      </w:r>
      <w:r w:rsidR="00B60615" w:rsidRPr="004F009C">
        <w:rPr>
          <w:rFonts w:ascii="Times New Roman" w:eastAsia="等线" w:hAnsi="Times New Roman"/>
          <w:b/>
          <w:sz w:val="22"/>
          <w:lang w:eastAsia="zh-CN"/>
        </w:rPr>
        <w:t>: For performance monitoring in Case 2a</w:t>
      </w:r>
    </w:p>
    <w:p w14:paraId="3CCD6802" w14:textId="77777777" w:rsidR="00B60615" w:rsidRPr="004F009C" w:rsidRDefault="00B60615">
      <w:pPr>
        <w:numPr>
          <w:ilvl w:val="0"/>
          <w:numId w:val="19"/>
        </w:numPr>
        <w:jc w:val="both"/>
        <w:rPr>
          <w:rFonts w:eastAsia="等线"/>
          <w:b/>
          <w:bCs/>
          <w:lang w:eastAsia="zh-CN"/>
        </w:rPr>
      </w:pPr>
      <w:r w:rsidRPr="004F009C">
        <w:rPr>
          <w:rFonts w:ascii="Times New Roman" w:eastAsia="等线" w:hAnsi="Times New Roman"/>
          <w:b/>
          <w:sz w:val="22"/>
          <w:lang w:eastAsia="zh-CN"/>
        </w:rPr>
        <w:t>For label-free based performance monitoring method</w:t>
      </w:r>
    </w:p>
    <w:p w14:paraId="2F1BDE28" w14:textId="77777777" w:rsidR="00B60615" w:rsidRPr="004F009C" w:rsidRDefault="00B60615">
      <w:pPr>
        <w:numPr>
          <w:ilvl w:val="1"/>
          <w:numId w:val="19"/>
        </w:numPr>
        <w:jc w:val="both"/>
        <w:rPr>
          <w:rFonts w:eastAsia="等线"/>
          <w:b/>
          <w:bCs/>
          <w:lang w:eastAsia="zh-CN"/>
        </w:rPr>
      </w:pPr>
      <w:r w:rsidRPr="004F009C">
        <w:rPr>
          <w:rFonts w:ascii="Times New Roman" w:eastAsia="等线" w:hAnsi="Times New Roman"/>
          <w:b/>
          <w:sz w:val="22"/>
          <w:lang w:eastAsia="zh-CN"/>
        </w:rPr>
        <w:t>UE calculate</w:t>
      </w:r>
      <w:r w:rsidR="00B3105A" w:rsidRPr="004F009C">
        <w:rPr>
          <w:rFonts w:ascii="Times New Roman" w:eastAsia="等线" w:hAnsi="Times New Roman"/>
          <w:b/>
          <w:sz w:val="22"/>
          <w:lang w:eastAsia="zh-CN"/>
        </w:rPr>
        <w:t>s</w:t>
      </w:r>
      <w:r w:rsidRPr="004F009C">
        <w:rPr>
          <w:rFonts w:ascii="Times New Roman" w:eastAsia="等线" w:hAnsi="Times New Roman"/>
          <w:b/>
          <w:sz w:val="22"/>
          <w:lang w:eastAsia="zh-CN"/>
        </w:rPr>
        <w:t xml:space="preserve"> the performance monitoring metric and make</w:t>
      </w:r>
      <w:r w:rsidR="00B3105A" w:rsidRPr="004F009C">
        <w:rPr>
          <w:rFonts w:ascii="Times New Roman" w:eastAsia="等线" w:hAnsi="Times New Roman"/>
          <w:b/>
          <w:sz w:val="22"/>
          <w:lang w:eastAsia="zh-CN"/>
        </w:rPr>
        <w:t>s</w:t>
      </w:r>
      <w:r w:rsidRPr="004F009C">
        <w:rPr>
          <w:rFonts w:ascii="Times New Roman" w:eastAsia="等线" w:hAnsi="Times New Roman"/>
          <w:b/>
          <w:sz w:val="22"/>
          <w:lang w:eastAsia="zh-CN"/>
        </w:rPr>
        <w:t xml:space="preserve"> the LCM decision</w:t>
      </w:r>
    </w:p>
    <w:p w14:paraId="5B267EAB" w14:textId="77777777" w:rsidR="00B60615" w:rsidRPr="004F009C" w:rsidRDefault="00B60615">
      <w:pPr>
        <w:numPr>
          <w:ilvl w:val="0"/>
          <w:numId w:val="19"/>
        </w:numPr>
        <w:jc w:val="both"/>
        <w:rPr>
          <w:rFonts w:eastAsia="等线"/>
          <w:b/>
          <w:bCs/>
          <w:lang w:eastAsia="zh-CN"/>
        </w:rPr>
      </w:pPr>
      <w:r w:rsidRPr="004F009C">
        <w:rPr>
          <w:rFonts w:ascii="Times New Roman" w:eastAsia="等线" w:hAnsi="Times New Roman"/>
          <w:b/>
          <w:sz w:val="22"/>
          <w:lang w:eastAsia="zh-CN"/>
        </w:rPr>
        <w:t>For the label-based performance monitoring method</w:t>
      </w:r>
    </w:p>
    <w:p w14:paraId="6ED653AA" w14:textId="77777777" w:rsidR="00B60615" w:rsidRPr="004F009C" w:rsidRDefault="00B60615">
      <w:pPr>
        <w:numPr>
          <w:ilvl w:val="1"/>
          <w:numId w:val="19"/>
        </w:numPr>
        <w:jc w:val="both"/>
        <w:rPr>
          <w:rFonts w:eastAsia="等线"/>
          <w:b/>
          <w:bCs/>
          <w:lang w:eastAsia="zh-CN"/>
        </w:rPr>
      </w:pPr>
      <w:r w:rsidRPr="004F009C">
        <w:rPr>
          <w:rFonts w:ascii="Times New Roman" w:eastAsia="等线" w:hAnsi="Times New Roman"/>
          <w:b/>
          <w:sz w:val="22"/>
          <w:lang w:eastAsia="zh-CN"/>
        </w:rPr>
        <w:t>LMF calculate</w:t>
      </w:r>
      <w:r w:rsidR="00B3105A" w:rsidRPr="004F009C">
        <w:rPr>
          <w:rFonts w:ascii="Times New Roman" w:eastAsia="等线" w:hAnsi="Times New Roman"/>
          <w:b/>
          <w:sz w:val="22"/>
          <w:lang w:eastAsia="zh-CN"/>
        </w:rPr>
        <w:t>s</w:t>
      </w:r>
      <w:r w:rsidRPr="004F009C">
        <w:rPr>
          <w:rFonts w:ascii="Times New Roman" w:eastAsia="等线" w:hAnsi="Times New Roman"/>
          <w:b/>
          <w:sz w:val="22"/>
          <w:lang w:eastAsia="zh-CN"/>
        </w:rPr>
        <w:t xml:space="preserve"> the performance monitoring metric and make</w:t>
      </w:r>
      <w:r w:rsidR="00B3105A" w:rsidRPr="004F009C">
        <w:rPr>
          <w:rFonts w:ascii="Times New Roman" w:eastAsia="等线" w:hAnsi="Times New Roman"/>
          <w:b/>
          <w:sz w:val="22"/>
          <w:lang w:eastAsia="zh-CN"/>
        </w:rPr>
        <w:t>s</w:t>
      </w:r>
      <w:r w:rsidRPr="004F009C">
        <w:rPr>
          <w:rFonts w:ascii="Times New Roman" w:eastAsia="等线" w:hAnsi="Times New Roman"/>
          <w:b/>
          <w:sz w:val="22"/>
          <w:lang w:eastAsia="zh-CN"/>
        </w:rPr>
        <w:t xml:space="preserve"> the LCM decision</w:t>
      </w:r>
    </w:p>
    <w:p w14:paraId="2F549007" w14:textId="77777777" w:rsidR="00B60615" w:rsidRDefault="00B60615">
      <w:pPr>
        <w:pStyle w:val="1"/>
        <w:rPr>
          <w:color w:val="000000"/>
        </w:rPr>
      </w:pPr>
      <w:r>
        <w:rPr>
          <w:color w:val="000000"/>
        </w:rPr>
        <w:t>C</w:t>
      </w:r>
      <w:r>
        <w:rPr>
          <w:rFonts w:ascii="等线" w:eastAsia="等线" w:hAnsi="等线" w:hint="eastAsia"/>
          <w:color w:val="000000"/>
          <w:lang w:eastAsia="zh-CN"/>
        </w:rPr>
        <w:t>o</w:t>
      </w:r>
      <w:r>
        <w:rPr>
          <w:color w:val="000000"/>
        </w:rPr>
        <w:t>nclusion</w:t>
      </w:r>
    </w:p>
    <w:p w14:paraId="5A262C57" w14:textId="77777777" w:rsidR="00B60615" w:rsidRDefault="00B60615">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In this contribution, we mainly discussed the potential specification impact in the AI-based positioning use case. Based on the discussion, our views are summarized as follows.</w:t>
      </w:r>
    </w:p>
    <w:p w14:paraId="057FF09B" w14:textId="77777777" w:rsidR="00B60615" w:rsidRDefault="00B60615">
      <w:pPr>
        <w:ind w:left="0" w:firstLine="0"/>
        <w:jc w:val="both"/>
        <w:rPr>
          <w:rFonts w:ascii="Times New Roman" w:eastAsia="等线" w:hAnsi="Times New Roman"/>
          <w:b/>
          <w:sz w:val="22"/>
          <w:lang w:eastAsia="zh-CN"/>
        </w:rPr>
      </w:pPr>
    </w:p>
    <w:p w14:paraId="7C8A0D28" w14:textId="77777777" w:rsidR="001603FD" w:rsidRPr="004F009C" w:rsidRDefault="001603FD" w:rsidP="001603FD">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 xml:space="preserve">Proposal 1: The timing report of sample-based measurement includes the report of starting timing of </w:t>
      </w:r>
      <w:proofErr w:type="spellStart"/>
      <w:r w:rsidRPr="004F009C">
        <w:rPr>
          <w:rFonts w:ascii="Times New Roman" w:eastAsia="等线" w:hAnsi="Times New Roman"/>
          <w:b/>
          <w:sz w:val="22"/>
          <w:szCs w:val="22"/>
          <w:lang w:eastAsia="zh-CN"/>
        </w:rPr>
        <w:t>N</w:t>
      </w:r>
      <w:r w:rsidRPr="004F009C">
        <w:rPr>
          <w:rFonts w:ascii="Times New Roman" w:eastAsia="等线" w:hAnsi="Times New Roman"/>
          <w:b/>
          <w:sz w:val="22"/>
          <w:szCs w:val="22"/>
          <w:vertAlign w:val="subscript"/>
          <w:lang w:eastAsia="zh-CN"/>
        </w:rPr>
        <w:t>t</w:t>
      </w:r>
      <w:proofErr w:type="spellEnd"/>
      <w:r w:rsidRPr="004F009C">
        <w:rPr>
          <w:rFonts w:ascii="Times New Roman" w:eastAsia="等线" w:hAnsi="Times New Roman"/>
          <w:b/>
          <w:sz w:val="22"/>
          <w:szCs w:val="22"/>
          <w:lang w:eastAsia="zh-CN"/>
        </w:rPr>
        <w:t xml:space="preserve"> samples (i.e., the first detected path rounded down) and the timing report of the </w:t>
      </w:r>
      <w:proofErr w:type="spellStart"/>
      <w:r w:rsidRPr="004F009C">
        <w:rPr>
          <w:rFonts w:ascii="Times New Roman" w:hAnsi="Times New Roman"/>
          <w:b/>
          <w:sz w:val="22"/>
          <w:szCs w:val="22"/>
        </w:rPr>
        <w:t>N</w:t>
      </w:r>
      <w:r w:rsidRPr="004F009C">
        <w:rPr>
          <w:rFonts w:ascii="Times New Roman" w:hAnsi="Times New Roman"/>
          <w:b/>
          <w:sz w:val="22"/>
          <w:szCs w:val="22"/>
          <w:vertAlign w:val="subscript"/>
        </w:rPr>
        <w:t>t</w:t>
      </w:r>
      <w:proofErr w:type="spellEnd"/>
      <w:r w:rsidRPr="004F009C">
        <w:rPr>
          <w:rFonts w:ascii="Times New Roman" w:hAnsi="Times New Roman"/>
          <w:b/>
          <w:sz w:val="22"/>
          <w:szCs w:val="22"/>
        </w:rPr>
        <w:t>'</w:t>
      </w:r>
      <w:r>
        <w:rPr>
          <w:rFonts w:ascii="Times New Roman" w:hAnsi="Times New Roman"/>
          <w:b/>
          <w:sz w:val="22"/>
          <w:szCs w:val="22"/>
        </w:rPr>
        <w:t xml:space="preserve"> </w:t>
      </w:r>
      <w:r w:rsidRPr="004F009C">
        <w:rPr>
          <w:rFonts w:ascii="Times New Roman" w:eastAsia="等线" w:hAnsi="Times New Roman"/>
          <w:b/>
          <w:sz w:val="22"/>
          <w:szCs w:val="22"/>
          <w:lang w:eastAsia="zh-CN"/>
        </w:rPr>
        <w:t>samples</w:t>
      </w:r>
    </w:p>
    <w:p w14:paraId="5727A706" w14:textId="77777777" w:rsidR="001603FD" w:rsidRPr="004F009C" w:rsidRDefault="001603FD" w:rsidP="001603FD">
      <w:pPr>
        <w:numPr>
          <w:ilvl w:val="0"/>
          <w:numId w:val="14"/>
        </w:numPr>
        <w:jc w:val="both"/>
        <w:rPr>
          <w:rFonts w:ascii="Times New Roman" w:hAnsi="Times New Roman"/>
          <w:b/>
          <w:sz w:val="22"/>
          <w:szCs w:val="22"/>
        </w:rPr>
      </w:pPr>
      <w:r w:rsidRPr="004F009C">
        <w:rPr>
          <w:rFonts w:ascii="Times New Roman" w:eastAsia="等线" w:hAnsi="Times New Roman" w:hint="eastAsia"/>
          <w:b/>
          <w:sz w:val="22"/>
          <w:szCs w:val="22"/>
          <w:lang w:eastAsia="zh-CN"/>
        </w:rPr>
        <w:t>R</w:t>
      </w:r>
      <w:r w:rsidRPr="004F009C">
        <w:rPr>
          <w:rFonts w:ascii="Times New Roman" w:eastAsia="等线" w:hAnsi="Times New Roman"/>
          <w:b/>
          <w:sz w:val="22"/>
          <w:szCs w:val="22"/>
          <w:lang w:eastAsia="zh-CN"/>
        </w:rPr>
        <w:t xml:space="preserve">euse the Path-based report manner for the report of the starting timing of </w:t>
      </w:r>
      <w:proofErr w:type="spellStart"/>
      <w:r w:rsidRPr="004F009C">
        <w:rPr>
          <w:rFonts w:ascii="Times New Roman" w:eastAsia="等线" w:hAnsi="Times New Roman"/>
          <w:b/>
          <w:sz w:val="22"/>
          <w:szCs w:val="22"/>
          <w:lang w:eastAsia="zh-CN"/>
        </w:rPr>
        <w:t>N</w:t>
      </w:r>
      <w:r w:rsidRPr="004F009C">
        <w:rPr>
          <w:rFonts w:ascii="Times New Roman" w:eastAsia="等线" w:hAnsi="Times New Roman"/>
          <w:b/>
          <w:sz w:val="22"/>
          <w:szCs w:val="22"/>
          <w:vertAlign w:val="subscript"/>
          <w:lang w:eastAsia="zh-CN"/>
        </w:rPr>
        <w:t>t</w:t>
      </w:r>
      <w:proofErr w:type="spellEnd"/>
      <w:r w:rsidRPr="004F009C">
        <w:rPr>
          <w:rFonts w:ascii="Times New Roman" w:eastAsia="等线" w:hAnsi="Times New Roman"/>
          <w:b/>
          <w:sz w:val="22"/>
          <w:szCs w:val="22"/>
          <w:lang w:eastAsia="zh-CN"/>
        </w:rPr>
        <w:t xml:space="preserve"> samples</w:t>
      </w:r>
    </w:p>
    <w:p w14:paraId="273F75CF" w14:textId="77777777" w:rsidR="001603FD" w:rsidRPr="004F009C" w:rsidRDefault="001603FD" w:rsidP="001603FD">
      <w:pPr>
        <w:numPr>
          <w:ilvl w:val="0"/>
          <w:numId w:val="14"/>
        </w:numPr>
        <w:jc w:val="both"/>
        <w:rPr>
          <w:rFonts w:ascii="Times New Roman" w:hAnsi="Times New Roman"/>
          <w:b/>
          <w:sz w:val="22"/>
          <w:szCs w:val="22"/>
        </w:rPr>
      </w:pPr>
      <w:r w:rsidRPr="004F009C">
        <w:rPr>
          <w:rFonts w:ascii="Times New Roman" w:hAnsi="Times New Roman"/>
          <w:b/>
          <w:sz w:val="22"/>
          <w:szCs w:val="22"/>
        </w:rPr>
        <w:t>Support the combinatorial index-based report for the timing report of the remaining</w:t>
      </w:r>
      <w:r>
        <w:rPr>
          <w:rFonts w:ascii="Times New Roman" w:hAnsi="Times New Roman"/>
          <w:b/>
          <w:sz w:val="22"/>
          <w:szCs w:val="22"/>
        </w:rPr>
        <w:t xml:space="preserve"> </w:t>
      </w:r>
      <w:proofErr w:type="spellStart"/>
      <w:r w:rsidRPr="004F009C">
        <w:rPr>
          <w:rFonts w:ascii="Times New Roman" w:hAnsi="Times New Roman"/>
          <w:b/>
          <w:sz w:val="22"/>
          <w:szCs w:val="22"/>
        </w:rPr>
        <w:t>N</w:t>
      </w:r>
      <w:r w:rsidRPr="004F009C">
        <w:rPr>
          <w:rFonts w:ascii="Times New Roman" w:hAnsi="Times New Roman"/>
          <w:b/>
          <w:sz w:val="22"/>
          <w:szCs w:val="22"/>
          <w:vertAlign w:val="subscript"/>
        </w:rPr>
        <w:t>t</w:t>
      </w:r>
      <w:r w:rsidRPr="004F009C">
        <w:rPr>
          <w:rFonts w:ascii="Times New Roman" w:hAnsi="Times New Roman"/>
          <w:b/>
          <w:sz w:val="22"/>
          <w:szCs w:val="22"/>
        </w:rPr>
        <w:t>'samples</w:t>
      </w:r>
      <w:proofErr w:type="spellEnd"/>
    </w:p>
    <w:p w14:paraId="55C14044" w14:textId="77777777" w:rsidR="00404E49" w:rsidRPr="004F009C" w:rsidRDefault="00404E49">
      <w:pPr>
        <w:ind w:left="0" w:firstLine="0"/>
        <w:jc w:val="both"/>
        <w:rPr>
          <w:rFonts w:ascii="Times New Roman" w:eastAsia="等线" w:hAnsi="Times New Roman" w:hint="eastAsia"/>
          <w:b/>
          <w:sz w:val="22"/>
          <w:lang w:eastAsia="zh-CN"/>
        </w:rPr>
      </w:pPr>
    </w:p>
    <w:p w14:paraId="71CB631E" w14:textId="77777777" w:rsidR="00B3105A" w:rsidRPr="004F009C" w:rsidRDefault="00B3105A" w:rsidP="00B3105A">
      <w:pPr>
        <w:ind w:left="0" w:firstLine="0"/>
        <w:jc w:val="both"/>
        <w:rPr>
          <w:rFonts w:ascii="Times New Roman" w:eastAsia="等线" w:hAnsi="Times New Roman"/>
          <w:b/>
          <w:sz w:val="22"/>
          <w:szCs w:val="40"/>
          <w:lang w:eastAsia="zh-CN"/>
        </w:rPr>
      </w:pPr>
      <w:r w:rsidRPr="004F009C">
        <w:rPr>
          <w:rFonts w:ascii="Times New Roman" w:eastAsia="等线" w:hAnsi="Times New Roman"/>
          <w:b/>
          <w:sz w:val="22"/>
          <w:szCs w:val="40"/>
          <w:lang w:eastAsia="zh-CN"/>
        </w:rPr>
        <w:t>Proposal</w:t>
      </w:r>
      <w:r w:rsidRPr="004F009C">
        <w:rPr>
          <w:rFonts w:ascii="Times New Roman" w:eastAsia="等线" w:hAnsi="Times New Roman" w:hint="eastAsia"/>
          <w:b/>
          <w:sz w:val="22"/>
          <w:szCs w:val="40"/>
          <w:lang w:eastAsia="zh-CN"/>
        </w:rPr>
        <w:t xml:space="preserve"> 2</w:t>
      </w:r>
      <w:r w:rsidRPr="004F009C">
        <w:rPr>
          <w:rFonts w:ascii="Times New Roman" w:eastAsia="等线" w:hAnsi="Times New Roman"/>
          <w:b/>
          <w:sz w:val="22"/>
          <w:szCs w:val="40"/>
          <w:lang w:eastAsia="zh-CN"/>
        </w:rPr>
        <w:t>: Reuse the RSRPP report manner for the power report of sample measurement</w:t>
      </w:r>
    </w:p>
    <w:p w14:paraId="22A65DC0" w14:textId="77777777" w:rsidR="00404E49" w:rsidRPr="004F009C" w:rsidRDefault="00404E49">
      <w:pPr>
        <w:ind w:left="0" w:firstLine="0"/>
        <w:jc w:val="both"/>
        <w:rPr>
          <w:rFonts w:ascii="Times New Roman" w:eastAsia="等线" w:hAnsi="Times New Roman"/>
          <w:b/>
          <w:sz w:val="22"/>
          <w:lang w:eastAsia="zh-CN"/>
        </w:rPr>
      </w:pPr>
    </w:p>
    <w:p w14:paraId="63675F4C" w14:textId="77777777" w:rsidR="00B3105A" w:rsidRPr="004F009C" w:rsidRDefault="00B3105A" w:rsidP="00B3105A">
      <w:pPr>
        <w:ind w:left="0" w:firstLine="0"/>
        <w:jc w:val="both"/>
        <w:rPr>
          <w:rFonts w:ascii="Times New Roman" w:eastAsia="宋体" w:hAnsi="Times New Roman"/>
          <w:b/>
          <w:sz w:val="22"/>
          <w:szCs w:val="22"/>
          <w:lang w:eastAsia="zh-CN"/>
        </w:rPr>
      </w:pPr>
      <w:r w:rsidRPr="004F009C">
        <w:rPr>
          <w:rFonts w:ascii="Times New Roman" w:eastAsia="宋体" w:hAnsi="Times New Roman"/>
          <w:b/>
          <w:sz w:val="22"/>
          <w:szCs w:val="22"/>
          <w:lang w:eastAsia="zh-CN"/>
        </w:rPr>
        <w:t>Proposal 3: For Case 2b</w:t>
      </w:r>
    </w:p>
    <w:p w14:paraId="0FBFCA91" w14:textId="77777777" w:rsidR="00B3105A" w:rsidRPr="004F009C" w:rsidRDefault="00B3105A" w:rsidP="00B3105A">
      <w:pPr>
        <w:numPr>
          <w:ilvl w:val="0"/>
          <w:numId w:val="14"/>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Support sample-based measurement report in addition to path-based measurement</w:t>
      </w:r>
    </w:p>
    <w:p w14:paraId="4BCADBFD" w14:textId="77777777" w:rsidR="00B3105A" w:rsidRPr="004F009C" w:rsidRDefault="00B3105A" w:rsidP="00B3105A">
      <w:pPr>
        <w:numPr>
          <w:ilvl w:val="0"/>
          <w:numId w:val="14"/>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Reuse the definition of sample-based measurement made for Case 3b</w:t>
      </w:r>
    </w:p>
    <w:p w14:paraId="40666568" w14:textId="3580E756" w:rsidR="00B3105A" w:rsidRPr="004F009C" w:rsidRDefault="00B3105A" w:rsidP="00B3105A">
      <w:pPr>
        <w:numPr>
          <w:ilvl w:val="0"/>
          <w:numId w:val="14"/>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Define related UE capability related to sample-based measurement including whether support sample-based measurement and the supported parameters of {</w:t>
      </w:r>
      <w:proofErr w:type="spellStart"/>
      <w:r w:rsidRPr="004F009C">
        <w:rPr>
          <w:rFonts w:ascii="Times New Roman" w:hAnsi="Times New Roman"/>
          <w:b/>
          <w:sz w:val="22"/>
          <w:szCs w:val="22"/>
        </w:rPr>
        <w:t>N</w:t>
      </w:r>
      <w:r w:rsidRPr="004F009C">
        <w:rPr>
          <w:rFonts w:ascii="Times New Roman" w:hAnsi="Times New Roman"/>
          <w:b/>
          <w:sz w:val="22"/>
          <w:szCs w:val="22"/>
          <w:vertAlign w:val="subscript"/>
        </w:rPr>
        <w:t>t</w:t>
      </w:r>
      <w:proofErr w:type="spellEnd"/>
      <w:r w:rsidRPr="004F009C">
        <w:rPr>
          <w:rFonts w:ascii="Times New Roman" w:hAnsi="Times New Roman"/>
          <w:b/>
          <w:sz w:val="22"/>
          <w:szCs w:val="22"/>
        </w:rPr>
        <w:t xml:space="preserve">, </w:t>
      </w:r>
      <w:proofErr w:type="spellStart"/>
      <w:r w:rsidRPr="004F009C">
        <w:rPr>
          <w:rFonts w:ascii="Times New Roman" w:hAnsi="Times New Roman"/>
          <w:b/>
          <w:sz w:val="22"/>
          <w:szCs w:val="22"/>
        </w:rPr>
        <w:t>N</w:t>
      </w:r>
      <w:r w:rsidRPr="004F009C">
        <w:rPr>
          <w:rFonts w:ascii="Times New Roman" w:hAnsi="Times New Roman"/>
          <w:b/>
          <w:sz w:val="22"/>
          <w:szCs w:val="22"/>
          <w:vertAlign w:val="subscript"/>
        </w:rPr>
        <w:t>t</w:t>
      </w:r>
      <w:proofErr w:type="spellEnd"/>
      <w:r w:rsidRPr="004F009C">
        <w:rPr>
          <w:rFonts w:ascii="Times New Roman" w:hAnsi="Times New Roman"/>
          <w:b/>
          <w:sz w:val="22"/>
          <w:szCs w:val="22"/>
        </w:rPr>
        <w:t>', k</w:t>
      </w:r>
      <w:r w:rsidRPr="004F009C">
        <w:rPr>
          <w:rFonts w:ascii="Times New Roman" w:eastAsia="等线" w:hAnsi="Times New Roman"/>
          <w:b/>
          <w:sz w:val="22"/>
          <w:szCs w:val="22"/>
          <w:lang w:eastAsia="zh-CN"/>
        </w:rPr>
        <w:t>}</w:t>
      </w:r>
    </w:p>
    <w:p w14:paraId="334D2139" w14:textId="77777777" w:rsidR="00404E49" w:rsidRPr="004F009C" w:rsidRDefault="00404E49">
      <w:pPr>
        <w:ind w:left="0" w:firstLine="0"/>
        <w:jc w:val="both"/>
        <w:rPr>
          <w:rFonts w:ascii="Times New Roman" w:eastAsia="等线" w:hAnsi="Times New Roman"/>
          <w:b/>
          <w:sz w:val="22"/>
          <w:lang w:eastAsia="zh-CN"/>
        </w:rPr>
      </w:pPr>
    </w:p>
    <w:p w14:paraId="31004466" w14:textId="77777777" w:rsidR="00B3105A" w:rsidRPr="004F009C" w:rsidRDefault="00B3105A" w:rsidP="00B3105A">
      <w:pPr>
        <w:ind w:left="0" w:firstLine="0"/>
        <w:jc w:val="both"/>
        <w:rPr>
          <w:rFonts w:ascii="Times New Roman" w:eastAsia="等线" w:hAnsi="Times New Roman"/>
          <w:b/>
          <w:sz w:val="22"/>
          <w:szCs w:val="40"/>
          <w:lang w:eastAsia="zh-CN"/>
        </w:rPr>
      </w:pPr>
      <w:r w:rsidRPr="004F009C">
        <w:rPr>
          <w:rFonts w:ascii="Times New Roman" w:eastAsia="等线" w:hAnsi="Times New Roman" w:hint="eastAsia"/>
          <w:b/>
          <w:sz w:val="22"/>
          <w:szCs w:val="40"/>
          <w:lang w:eastAsia="zh-CN"/>
        </w:rPr>
        <w:t>Pro</w:t>
      </w:r>
      <w:r w:rsidRPr="004F009C">
        <w:rPr>
          <w:rFonts w:ascii="Times New Roman" w:eastAsia="等线" w:hAnsi="Times New Roman"/>
          <w:b/>
          <w:sz w:val="22"/>
          <w:szCs w:val="40"/>
          <w:lang w:eastAsia="zh-CN"/>
        </w:rPr>
        <w:t>posal 4</w:t>
      </w:r>
      <w:r w:rsidRPr="004F009C">
        <w:rPr>
          <w:rFonts w:ascii="Times New Roman" w:eastAsia="等线" w:hAnsi="Times New Roman" w:hint="eastAsia"/>
          <w:b/>
          <w:sz w:val="22"/>
          <w:szCs w:val="40"/>
          <w:lang w:eastAsia="zh-CN"/>
        </w:rPr>
        <w:t>:</w:t>
      </w:r>
    </w:p>
    <w:p w14:paraId="724CDBD6" w14:textId="77777777" w:rsidR="00B3105A" w:rsidRPr="004F009C" w:rsidRDefault="00B3105A" w:rsidP="00B3105A">
      <w:pPr>
        <w:numPr>
          <w:ilvl w:val="0"/>
          <w:numId w:val="33"/>
        </w:numPr>
        <w:jc w:val="both"/>
        <w:rPr>
          <w:rFonts w:ascii="Times New Roman" w:eastAsia="等线" w:hAnsi="Times New Roman"/>
          <w:b/>
          <w:sz w:val="22"/>
          <w:szCs w:val="40"/>
          <w:lang w:eastAsia="zh-CN"/>
        </w:rPr>
      </w:pPr>
      <w:r w:rsidRPr="004F009C">
        <w:rPr>
          <w:rFonts w:ascii="Times New Roman" w:eastAsia="等线" w:hAnsi="Times New Roman"/>
          <w:b/>
          <w:sz w:val="22"/>
          <w:szCs w:val="40"/>
          <w:lang w:eastAsia="zh-CN"/>
        </w:rPr>
        <w:t>For Case 2a, whether the intermediate parameters are generated by AI/ML is controlled by LMF</w:t>
      </w:r>
    </w:p>
    <w:p w14:paraId="099A9855" w14:textId="77777777" w:rsidR="00B3105A" w:rsidRPr="004F009C" w:rsidRDefault="00B3105A" w:rsidP="00B3105A">
      <w:pPr>
        <w:numPr>
          <w:ilvl w:val="0"/>
          <w:numId w:val="33"/>
        </w:numPr>
        <w:jc w:val="both"/>
        <w:rPr>
          <w:rFonts w:ascii="Times New Roman" w:eastAsia="等线" w:hAnsi="Times New Roman"/>
          <w:b/>
          <w:sz w:val="22"/>
          <w:szCs w:val="40"/>
          <w:lang w:eastAsia="zh-CN"/>
        </w:rPr>
      </w:pPr>
      <w:r w:rsidRPr="004F009C">
        <w:rPr>
          <w:rFonts w:ascii="Times New Roman" w:eastAsia="等线" w:hAnsi="Times New Roman"/>
          <w:b/>
          <w:sz w:val="22"/>
          <w:szCs w:val="40"/>
          <w:lang w:eastAsia="zh-CN"/>
        </w:rPr>
        <w:t>For Case 3a, whether LMF needs to know the parameters are generated by AI/ML is up to RAN3’s decision</w:t>
      </w:r>
    </w:p>
    <w:p w14:paraId="0AD2A476" w14:textId="77777777" w:rsidR="00404E49" w:rsidRPr="004F009C" w:rsidRDefault="00404E49">
      <w:pPr>
        <w:ind w:left="0" w:firstLine="0"/>
        <w:jc w:val="both"/>
        <w:rPr>
          <w:rFonts w:ascii="Times New Roman" w:eastAsia="等线" w:hAnsi="Times New Roman"/>
          <w:b/>
          <w:sz w:val="22"/>
          <w:lang w:eastAsia="zh-CN"/>
        </w:rPr>
      </w:pPr>
    </w:p>
    <w:p w14:paraId="4DFC0374" w14:textId="77777777" w:rsidR="00B3105A" w:rsidRPr="004F009C" w:rsidRDefault="00B3105A" w:rsidP="00B3105A">
      <w:pPr>
        <w:ind w:left="0" w:firstLine="0"/>
        <w:rPr>
          <w:rFonts w:ascii="Times New Roman" w:eastAsia="等线" w:hAnsi="Times New Roman"/>
          <w:b/>
          <w:sz w:val="22"/>
          <w:lang w:eastAsia="zh-CN"/>
        </w:rPr>
      </w:pPr>
      <w:r w:rsidRPr="004F009C">
        <w:rPr>
          <w:rFonts w:ascii="Times New Roman" w:eastAsia="等线" w:hAnsi="Times New Roman"/>
          <w:b/>
          <w:sz w:val="22"/>
          <w:lang w:eastAsia="zh-CN"/>
        </w:rPr>
        <w:t>Proposal 5: For Case 1 and Case 2a</w:t>
      </w:r>
    </w:p>
    <w:p w14:paraId="581D6902" w14:textId="77777777" w:rsidR="00B3105A" w:rsidRPr="004F009C" w:rsidRDefault="00B3105A" w:rsidP="00B3105A">
      <w:pPr>
        <w:numPr>
          <w:ilvl w:val="0"/>
          <w:numId w:val="34"/>
        </w:numPr>
        <w:rPr>
          <w:rFonts w:ascii="Times New Roman" w:eastAsia="等线" w:hAnsi="Times New Roman"/>
          <w:b/>
          <w:sz w:val="22"/>
          <w:lang w:eastAsia="zh-CN"/>
        </w:rPr>
      </w:pPr>
      <w:r w:rsidRPr="004F009C">
        <w:rPr>
          <w:rFonts w:ascii="Times New Roman" w:eastAsia="等线" w:hAnsi="Times New Roman"/>
          <w:b/>
          <w:sz w:val="22"/>
          <w:lang w:eastAsia="zh-CN"/>
        </w:rPr>
        <w:t>When the training data is generated by UE, whether and how to support the time-stamp is up to UE implement</w:t>
      </w:r>
    </w:p>
    <w:p w14:paraId="7B5252D5" w14:textId="77777777" w:rsidR="00B3105A" w:rsidRPr="004F009C" w:rsidRDefault="00B3105A" w:rsidP="00B3105A">
      <w:pPr>
        <w:numPr>
          <w:ilvl w:val="0"/>
          <w:numId w:val="34"/>
        </w:numPr>
        <w:rPr>
          <w:rFonts w:ascii="Times New Roman" w:eastAsia="等线" w:hAnsi="Times New Roman"/>
          <w:b/>
          <w:sz w:val="22"/>
          <w:lang w:eastAsia="zh-CN"/>
        </w:rPr>
      </w:pPr>
      <w:r w:rsidRPr="004F009C">
        <w:rPr>
          <w:rFonts w:ascii="Times New Roman" w:eastAsia="等线" w:hAnsi="Times New Roman"/>
          <w:b/>
          <w:sz w:val="22"/>
          <w:lang w:eastAsia="zh-CN"/>
        </w:rPr>
        <w:t>When the training data is generated by LMF and transferred to UE, both IEs as described in TS 37.355 in the time stamp can be considered:</w:t>
      </w:r>
    </w:p>
    <w:p w14:paraId="20409ECE" w14:textId="77777777" w:rsidR="00B3105A" w:rsidRPr="004F009C" w:rsidRDefault="00B3105A" w:rsidP="00B3105A">
      <w:pPr>
        <w:numPr>
          <w:ilvl w:val="1"/>
          <w:numId w:val="16"/>
        </w:numPr>
        <w:rPr>
          <w:rFonts w:ascii="Times New Roman" w:eastAsia="等线" w:hAnsi="Times New Roman"/>
          <w:b/>
          <w:sz w:val="22"/>
          <w:lang w:eastAsia="zh-CN"/>
        </w:rPr>
      </w:pPr>
      <w:r w:rsidRPr="004F009C">
        <w:rPr>
          <w:rFonts w:ascii="Times New Roman" w:eastAsia="等线" w:hAnsi="Times New Roman"/>
          <w:b/>
          <w:sz w:val="22"/>
          <w:lang w:eastAsia="zh-CN"/>
        </w:rPr>
        <w:lastRenderedPageBreak/>
        <w:t>NR-</w:t>
      </w:r>
      <w:proofErr w:type="spellStart"/>
      <w:r w:rsidRPr="004F009C">
        <w:rPr>
          <w:rFonts w:ascii="Times New Roman" w:eastAsia="等线" w:hAnsi="Times New Roman"/>
          <w:b/>
          <w:sz w:val="22"/>
          <w:lang w:eastAsia="zh-CN"/>
        </w:rPr>
        <w:t>TimeStamp</w:t>
      </w:r>
      <w:proofErr w:type="spellEnd"/>
    </w:p>
    <w:p w14:paraId="6A190E30" w14:textId="77777777" w:rsidR="00B3105A" w:rsidRPr="004F009C" w:rsidRDefault="00B3105A" w:rsidP="00B3105A">
      <w:pPr>
        <w:numPr>
          <w:ilvl w:val="1"/>
          <w:numId w:val="16"/>
        </w:numPr>
        <w:rPr>
          <w:rFonts w:ascii="Times New Roman" w:eastAsia="等线" w:hAnsi="Times New Roman"/>
          <w:b/>
          <w:sz w:val="22"/>
          <w:lang w:eastAsia="zh-CN"/>
        </w:rPr>
      </w:pPr>
      <w:r w:rsidRPr="004F009C">
        <w:rPr>
          <w:rFonts w:ascii="Times New Roman" w:eastAsia="等线" w:hAnsi="Times New Roman"/>
          <w:b/>
          <w:sz w:val="22"/>
          <w:lang w:eastAsia="zh-CN"/>
        </w:rPr>
        <w:t>UTC Time</w:t>
      </w:r>
    </w:p>
    <w:p w14:paraId="5E4240F8" w14:textId="77777777" w:rsidR="00404E49" w:rsidRPr="004F009C" w:rsidRDefault="00404E49">
      <w:pPr>
        <w:ind w:left="0" w:firstLine="0"/>
        <w:jc w:val="both"/>
        <w:rPr>
          <w:rFonts w:ascii="Times New Roman" w:eastAsia="等线" w:hAnsi="Times New Roman"/>
          <w:b/>
          <w:sz w:val="22"/>
          <w:lang w:eastAsia="zh-CN"/>
        </w:rPr>
      </w:pPr>
    </w:p>
    <w:p w14:paraId="2EC35BC3" w14:textId="77777777" w:rsidR="00B3105A" w:rsidRPr="004F009C" w:rsidRDefault="00B3105A" w:rsidP="00B3105A">
      <w:pPr>
        <w:ind w:left="0" w:firstLine="0"/>
        <w:rPr>
          <w:rFonts w:ascii="Times New Roman" w:eastAsia="等线" w:hAnsi="Times New Roman"/>
          <w:b/>
          <w:sz w:val="22"/>
          <w:u w:val="single"/>
          <w:lang w:eastAsia="zh-CN"/>
        </w:rPr>
      </w:pPr>
      <w:r w:rsidRPr="004F009C">
        <w:rPr>
          <w:rFonts w:ascii="Times New Roman" w:eastAsia="等线" w:hAnsi="Times New Roman" w:hint="eastAsia"/>
          <w:b/>
          <w:sz w:val="22"/>
          <w:lang w:eastAsia="zh-CN"/>
        </w:rPr>
        <w:t>P</w:t>
      </w:r>
      <w:r w:rsidRPr="004F009C">
        <w:rPr>
          <w:rFonts w:ascii="Times New Roman" w:eastAsia="等线" w:hAnsi="Times New Roman"/>
          <w:b/>
          <w:sz w:val="22"/>
          <w:lang w:eastAsia="zh-CN"/>
        </w:rPr>
        <w:t xml:space="preserve">roposal 6: For Case 2b, UTC </w:t>
      </w:r>
      <w:proofErr w:type="gramStart"/>
      <w:r w:rsidRPr="004F009C">
        <w:rPr>
          <w:rFonts w:ascii="Times New Roman" w:eastAsia="等线" w:hAnsi="Times New Roman"/>
          <w:b/>
          <w:sz w:val="22"/>
          <w:lang w:eastAsia="zh-CN"/>
        </w:rPr>
        <w:t>time based</w:t>
      </w:r>
      <w:proofErr w:type="gramEnd"/>
      <w:r w:rsidRPr="004F009C">
        <w:rPr>
          <w:rFonts w:ascii="Times New Roman" w:eastAsia="等线" w:hAnsi="Times New Roman"/>
          <w:b/>
          <w:sz w:val="22"/>
          <w:lang w:eastAsia="zh-CN"/>
        </w:rPr>
        <w:t xml:space="preserve"> time stamp is supported</w:t>
      </w:r>
    </w:p>
    <w:p w14:paraId="17A41060" w14:textId="77777777" w:rsidR="00404E49" w:rsidRPr="004F009C" w:rsidRDefault="00404E49">
      <w:pPr>
        <w:ind w:left="0" w:firstLine="0"/>
        <w:jc w:val="both"/>
        <w:rPr>
          <w:rFonts w:ascii="Times New Roman" w:eastAsia="等线" w:hAnsi="Times New Roman"/>
          <w:b/>
          <w:sz w:val="22"/>
          <w:lang w:eastAsia="zh-CN"/>
        </w:rPr>
      </w:pPr>
    </w:p>
    <w:p w14:paraId="0C14DFC3" w14:textId="77777777" w:rsidR="00B3105A" w:rsidRPr="004F009C" w:rsidRDefault="00B3105A" w:rsidP="00B3105A">
      <w:pPr>
        <w:jc w:val="both"/>
        <w:rPr>
          <w:rFonts w:ascii="Times New Roman" w:eastAsia="等线" w:hAnsi="Times New Roman"/>
          <w:b/>
          <w:sz w:val="22"/>
          <w:szCs w:val="40"/>
          <w:lang w:eastAsia="zh-CN"/>
        </w:rPr>
      </w:pPr>
      <w:r w:rsidRPr="004F009C">
        <w:rPr>
          <w:rFonts w:ascii="Times New Roman" w:eastAsia="等线" w:hAnsi="Times New Roman"/>
          <w:b/>
          <w:sz w:val="22"/>
          <w:szCs w:val="40"/>
          <w:lang w:eastAsia="zh-CN"/>
        </w:rPr>
        <w:t>Proposal 7: For time-stamp in Case 3a</w:t>
      </w:r>
    </w:p>
    <w:p w14:paraId="17D8E7C0" w14:textId="77777777" w:rsidR="00B3105A" w:rsidRPr="004F009C" w:rsidRDefault="00B3105A" w:rsidP="00B3105A">
      <w:pPr>
        <w:numPr>
          <w:ilvl w:val="0"/>
          <w:numId w:val="42"/>
        </w:numPr>
        <w:jc w:val="both"/>
        <w:rPr>
          <w:rFonts w:ascii="Times New Roman" w:eastAsia="等线" w:hAnsi="Times New Roman"/>
          <w:b/>
          <w:sz w:val="22"/>
          <w:szCs w:val="40"/>
          <w:lang w:eastAsia="zh-CN"/>
        </w:rPr>
      </w:pPr>
      <w:r w:rsidRPr="004F009C">
        <w:rPr>
          <w:rFonts w:ascii="Times New Roman" w:eastAsia="等线" w:hAnsi="Times New Roman"/>
          <w:b/>
          <w:sz w:val="22"/>
          <w:szCs w:val="40"/>
          <w:lang w:eastAsia="zh-CN"/>
        </w:rPr>
        <w:t>From RAN1 perspective, when time stamp report is necessary, existing time stamp described in TS 38.455 can be reused</w:t>
      </w:r>
    </w:p>
    <w:p w14:paraId="773F7528" w14:textId="77777777" w:rsidR="00B3105A" w:rsidRPr="004F009C" w:rsidRDefault="00B3105A" w:rsidP="00B3105A">
      <w:pPr>
        <w:numPr>
          <w:ilvl w:val="0"/>
          <w:numId w:val="42"/>
        </w:numPr>
        <w:jc w:val="both"/>
        <w:rPr>
          <w:rFonts w:ascii="Times New Roman" w:eastAsia="等线" w:hAnsi="Times New Roman"/>
          <w:b/>
          <w:sz w:val="22"/>
          <w:szCs w:val="40"/>
          <w:lang w:eastAsia="zh-CN"/>
        </w:rPr>
      </w:pPr>
      <w:r w:rsidRPr="004F009C">
        <w:rPr>
          <w:rFonts w:ascii="Times New Roman" w:eastAsia="等线" w:hAnsi="Times New Roman"/>
          <w:b/>
          <w:sz w:val="22"/>
          <w:szCs w:val="40"/>
          <w:lang w:eastAsia="zh-CN"/>
        </w:rPr>
        <w:t>The necessity of time stamp report is up to RAN3 decision</w:t>
      </w:r>
    </w:p>
    <w:p w14:paraId="587E7983" w14:textId="77777777" w:rsidR="00404E49" w:rsidRPr="004F009C" w:rsidRDefault="00404E49">
      <w:pPr>
        <w:ind w:left="0" w:firstLine="0"/>
        <w:jc w:val="both"/>
        <w:rPr>
          <w:rFonts w:ascii="Times New Roman" w:eastAsia="等线" w:hAnsi="Times New Roman"/>
          <w:b/>
          <w:sz w:val="22"/>
          <w:lang w:eastAsia="zh-CN"/>
        </w:rPr>
      </w:pPr>
    </w:p>
    <w:p w14:paraId="07088BB5" w14:textId="77777777" w:rsidR="00B3105A" w:rsidRPr="004F009C" w:rsidRDefault="00B3105A" w:rsidP="00B3105A">
      <w:pPr>
        <w:ind w:left="0" w:firstLine="0"/>
        <w:rPr>
          <w:rFonts w:ascii="Times New Roman" w:eastAsia="等线" w:hAnsi="Times New Roman"/>
          <w:b/>
          <w:sz w:val="22"/>
          <w:lang w:eastAsia="zh-CN"/>
        </w:rPr>
      </w:pPr>
      <w:r w:rsidRPr="004F009C">
        <w:rPr>
          <w:rFonts w:ascii="Times New Roman" w:eastAsia="等线" w:hAnsi="Times New Roman" w:hint="eastAsia"/>
          <w:b/>
          <w:sz w:val="22"/>
          <w:lang w:eastAsia="zh-CN"/>
        </w:rPr>
        <w:t>P</w:t>
      </w:r>
      <w:r w:rsidRPr="004F009C">
        <w:rPr>
          <w:rFonts w:ascii="Times New Roman" w:eastAsia="等线" w:hAnsi="Times New Roman"/>
          <w:b/>
          <w:sz w:val="22"/>
          <w:lang w:eastAsia="zh-CN"/>
        </w:rPr>
        <w:t>roposal 8: For the quality indicator for the label, reuse the exiting IE</w:t>
      </w:r>
    </w:p>
    <w:p w14:paraId="6DE44E8E" w14:textId="77777777" w:rsidR="00404E49" w:rsidRPr="004F009C" w:rsidRDefault="00404E49">
      <w:pPr>
        <w:ind w:left="0" w:firstLine="0"/>
        <w:jc w:val="both"/>
        <w:rPr>
          <w:rFonts w:ascii="Times New Roman" w:eastAsia="等线" w:hAnsi="Times New Roman"/>
          <w:b/>
          <w:sz w:val="22"/>
          <w:lang w:eastAsia="zh-CN"/>
        </w:rPr>
      </w:pPr>
    </w:p>
    <w:p w14:paraId="6AA69971" w14:textId="77777777" w:rsidR="00B3105A" w:rsidRPr="004F009C" w:rsidRDefault="00B3105A" w:rsidP="00B3105A">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Proposal 9: Consider the following options as starting point for the reference time of measurement report in Case 2b</w:t>
      </w:r>
    </w:p>
    <w:p w14:paraId="145967A2" w14:textId="77777777" w:rsidR="00B3105A" w:rsidRPr="004F009C" w:rsidRDefault="00B3105A" w:rsidP="00B3105A">
      <w:pPr>
        <w:numPr>
          <w:ilvl w:val="0"/>
          <w:numId w:val="36"/>
        </w:numPr>
        <w:spacing w:after="100" w:afterAutospacing="1"/>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Option 1: Reuse the definition of reference timing for UL-RTOA</w:t>
      </w:r>
    </w:p>
    <w:p w14:paraId="44E974B0" w14:textId="77777777" w:rsidR="00B3105A" w:rsidRPr="004F009C" w:rsidRDefault="00B3105A" w:rsidP="00B3105A">
      <w:pPr>
        <w:numPr>
          <w:ilvl w:val="0"/>
          <w:numId w:val="36"/>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Option 2: Utilize the receiving sub frame boundary as the reference timing</w:t>
      </w:r>
    </w:p>
    <w:p w14:paraId="4B2E5EAD" w14:textId="77777777" w:rsidR="00404E49" w:rsidRPr="004F009C" w:rsidRDefault="00404E49">
      <w:pPr>
        <w:ind w:left="0" w:firstLine="0"/>
        <w:jc w:val="both"/>
        <w:rPr>
          <w:rFonts w:ascii="Times New Roman" w:eastAsia="等线" w:hAnsi="Times New Roman"/>
          <w:b/>
          <w:sz w:val="22"/>
          <w:lang w:eastAsia="zh-CN"/>
        </w:rPr>
      </w:pPr>
    </w:p>
    <w:p w14:paraId="4CF2EB6A" w14:textId="77777777" w:rsidR="00B3105A" w:rsidRPr="004F009C" w:rsidRDefault="00B3105A" w:rsidP="00B3105A">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 xml:space="preserve">Proposal 10: For Case 3a, leave RAN3 to assess whether there is specification impact on the collected data format definition, information exchange between TRP and gNB and information exchange between different </w:t>
      </w:r>
      <w:proofErr w:type="spellStart"/>
      <w:r w:rsidRPr="004F009C">
        <w:rPr>
          <w:rFonts w:ascii="Times New Roman" w:eastAsia="等线" w:hAnsi="Times New Roman"/>
          <w:b/>
          <w:sz w:val="22"/>
          <w:szCs w:val="22"/>
          <w:lang w:eastAsia="zh-CN"/>
        </w:rPr>
        <w:t>gNBs</w:t>
      </w:r>
      <w:proofErr w:type="spellEnd"/>
      <w:r w:rsidRPr="004F009C">
        <w:rPr>
          <w:rFonts w:ascii="Times New Roman" w:eastAsia="等线" w:hAnsi="Times New Roman"/>
          <w:b/>
          <w:sz w:val="22"/>
          <w:szCs w:val="22"/>
          <w:lang w:eastAsia="zh-CN"/>
        </w:rPr>
        <w:t xml:space="preserve"> considering different training location</w:t>
      </w:r>
    </w:p>
    <w:p w14:paraId="1E3E0FCF" w14:textId="77777777" w:rsidR="00404E49" w:rsidRPr="004F009C" w:rsidRDefault="00404E49">
      <w:pPr>
        <w:ind w:left="0" w:firstLine="0"/>
        <w:jc w:val="both"/>
        <w:rPr>
          <w:rFonts w:ascii="Times New Roman" w:eastAsia="等线" w:hAnsi="Times New Roman"/>
          <w:b/>
          <w:sz w:val="22"/>
          <w:lang w:eastAsia="zh-CN"/>
        </w:rPr>
      </w:pPr>
    </w:p>
    <w:p w14:paraId="4DF14AEB" w14:textId="77777777" w:rsidR="00B3105A" w:rsidRPr="004F009C" w:rsidRDefault="00B3105A" w:rsidP="00B3105A">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Proposal 11: Support functionality identification for Case 1 and Case 2a</w:t>
      </w:r>
    </w:p>
    <w:p w14:paraId="3CD40797" w14:textId="77777777" w:rsidR="00404E49" w:rsidRPr="004F009C" w:rsidRDefault="00404E49">
      <w:pPr>
        <w:ind w:left="0" w:firstLine="0"/>
        <w:jc w:val="both"/>
        <w:rPr>
          <w:rFonts w:ascii="Times New Roman" w:eastAsia="等线" w:hAnsi="Times New Roman"/>
          <w:b/>
          <w:sz w:val="22"/>
          <w:lang w:eastAsia="zh-CN"/>
        </w:rPr>
      </w:pPr>
    </w:p>
    <w:p w14:paraId="2D340D1D" w14:textId="77777777" w:rsidR="00B3105A" w:rsidRPr="004F009C" w:rsidRDefault="00B3105A" w:rsidP="00B3105A">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Proposal 12: Whether there is functionality identification / model identification-like procedure between gNB and LMF is up to RAN3</w:t>
      </w:r>
    </w:p>
    <w:p w14:paraId="40E7E288" w14:textId="77777777" w:rsidR="00404E49" w:rsidRPr="004F009C" w:rsidRDefault="00404E49">
      <w:pPr>
        <w:ind w:left="0" w:firstLine="0"/>
        <w:jc w:val="both"/>
        <w:rPr>
          <w:rFonts w:ascii="Times New Roman" w:eastAsia="等线" w:hAnsi="Times New Roman"/>
          <w:b/>
          <w:sz w:val="22"/>
          <w:lang w:eastAsia="zh-CN"/>
        </w:rPr>
      </w:pPr>
    </w:p>
    <w:p w14:paraId="1AEA62CF" w14:textId="77777777" w:rsidR="00B3105A" w:rsidRPr="004F009C" w:rsidRDefault="00B3105A" w:rsidP="00B3105A">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Proposal 13: Categorize the AI/ML feature from the following 3 aspects for AI-based positioning</w:t>
      </w:r>
    </w:p>
    <w:p w14:paraId="2CDD6C27" w14:textId="77777777" w:rsidR="00B3105A" w:rsidRPr="004F009C" w:rsidRDefault="00B3105A" w:rsidP="00B3105A">
      <w:pPr>
        <w:numPr>
          <w:ilvl w:val="0"/>
          <w:numId w:val="38"/>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Output type of the AI models</w:t>
      </w:r>
    </w:p>
    <w:p w14:paraId="458ADC8C" w14:textId="77777777" w:rsidR="00B3105A" w:rsidRPr="004F009C" w:rsidRDefault="00B3105A" w:rsidP="00B3105A">
      <w:pPr>
        <w:numPr>
          <w:ilvl w:val="0"/>
          <w:numId w:val="38"/>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The location where AI models are deployed</w:t>
      </w:r>
    </w:p>
    <w:p w14:paraId="7B3BD287" w14:textId="77777777" w:rsidR="00B3105A" w:rsidRPr="004F009C" w:rsidRDefault="00B3105A" w:rsidP="00B3105A">
      <w:pPr>
        <w:numPr>
          <w:ilvl w:val="0"/>
          <w:numId w:val="38"/>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The positioning RS type, i.e., SRS-based or PRS-based</w:t>
      </w:r>
    </w:p>
    <w:p w14:paraId="410885EB" w14:textId="77777777" w:rsidR="00404E49" w:rsidRPr="004F009C" w:rsidRDefault="00404E49">
      <w:pPr>
        <w:ind w:left="0" w:firstLine="0"/>
        <w:jc w:val="both"/>
        <w:rPr>
          <w:rFonts w:ascii="Times New Roman" w:eastAsia="等线" w:hAnsi="Times New Roman"/>
          <w:b/>
          <w:sz w:val="22"/>
          <w:lang w:eastAsia="zh-CN"/>
        </w:rPr>
      </w:pPr>
    </w:p>
    <w:p w14:paraId="7F067264" w14:textId="77777777" w:rsidR="00B3105A" w:rsidRPr="004F009C" w:rsidRDefault="00B3105A" w:rsidP="00B3105A">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Proposal 14: For the performance monitoring in Case 1</w:t>
      </w:r>
    </w:p>
    <w:p w14:paraId="355F675B" w14:textId="77777777" w:rsidR="00B3105A" w:rsidRPr="004F009C" w:rsidRDefault="00B3105A" w:rsidP="00B3105A">
      <w:pPr>
        <w:numPr>
          <w:ilvl w:val="0"/>
          <w:numId w:val="39"/>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Prioritize Option A-2</w:t>
      </w:r>
    </w:p>
    <w:p w14:paraId="280CDFCF" w14:textId="77777777" w:rsidR="00B3105A" w:rsidRPr="004F009C" w:rsidRDefault="00B3105A" w:rsidP="00B3105A">
      <w:pPr>
        <w:numPr>
          <w:ilvl w:val="0"/>
          <w:numId w:val="39"/>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Consider Option A-3 as one complementary approach if the PRU is available and the measurement of PRU is the same as input of Case 1</w:t>
      </w:r>
    </w:p>
    <w:p w14:paraId="10F2C232" w14:textId="77777777" w:rsidR="00404E49" w:rsidRPr="004F009C" w:rsidRDefault="00404E49">
      <w:pPr>
        <w:ind w:left="0" w:firstLine="0"/>
        <w:jc w:val="both"/>
        <w:rPr>
          <w:rFonts w:ascii="Times New Roman" w:eastAsia="等线" w:hAnsi="Times New Roman"/>
          <w:b/>
          <w:sz w:val="22"/>
          <w:lang w:eastAsia="zh-CN"/>
        </w:rPr>
      </w:pPr>
    </w:p>
    <w:p w14:paraId="4C10C245" w14:textId="77777777" w:rsidR="00B3105A" w:rsidRPr="004F009C" w:rsidRDefault="00B3105A" w:rsidP="00B3105A">
      <w:pPr>
        <w:ind w:left="0" w:firstLine="0"/>
        <w:jc w:val="both"/>
        <w:rPr>
          <w:rFonts w:ascii="Times New Roman" w:eastAsia="等线" w:hAnsi="Times New Roman"/>
          <w:b/>
          <w:bCs/>
          <w:sz w:val="22"/>
          <w:lang w:eastAsia="zh-CN"/>
        </w:rPr>
      </w:pPr>
      <w:r w:rsidRPr="004F009C">
        <w:rPr>
          <w:rFonts w:ascii="Times New Roman" w:eastAsia="等线" w:hAnsi="Times New Roman"/>
          <w:b/>
          <w:bCs/>
          <w:sz w:val="22"/>
          <w:lang w:eastAsia="zh-CN"/>
        </w:rPr>
        <w:t>Proposal 15: Consider the following option for the LCM decision in Case 1</w:t>
      </w:r>
    </w:p>
    <w:p w14:paraId="39F99D32" w14:textId="77777777" w:rsidR="00B3105A" w:rsidRPr="004F009C" w:rsidRDefault="00B3105A" w:rsidP="00B3105A">
      <w:pPr>
        <w:numPr>
          <w:ilvl w:val="0"/>
          <w:numId w:val="37"/>
        </w:numPr>
        <w:jc w:val="both"/>
        <w:rPr>
          <w:rFonts w:ascii="Times New Roman" w:eastAsia="等线" w:hAnsi="Times New Roman"/>
          <w:b/>
          <w:bCs/>
          <w:sz w:val="22"/>
          <w:lang w:eastAsia="zh-CN"/>
        </w:rPr>
      </w:pPr>
      <w:r w:rsidRPr="004F009C">
        <w:rPr>
          <w:rFonts w:ascii="Times New Roman" w:eastAsia="等线" w:hAnsi="Times New Roman"/>
          <w:b/>
          <w:bCs/>
          <w:sz w:val="22"/>
          <w:lang w:eastAsia="zh-CN"/>
        </w:rPr>
        <w:t>LMF provides a performance monitoring guidance to UE and UE could make the LCM decision by comparing the calculated performance metric and guidance</w:t>
      </w:r>
    </w:p>
    <w:p w14:paraId="38104F9F" w14:textId="77777777" w:rsidR="00404E49" w:rsidRPr="004F009C" w:rsidRDefault="00404E49">
      <w:pPr>
        <w:ind w:left="0" w:firstLine="0"/>
        <w:jc w:val="both"/>
        <w:rPr>
          <w:rFonts w:ascii="Times New Roman" w:eastAsia="等线" w:hAnsi="Times New Roman"/>
          <w:b/>
          <w:sz w:val="22"/>
          <w:lang w:eastAsia="zh-CN"/>
        </w:rPr>
      </w:pPr>
    </w:p>
    <w:p w14:paraId="64CB5309" w14:textId="77777777" w:rsidR="00B3105A" w:rsidRPr="004F009C" w:rsidRDefault="00B3105A" w:rsidP="00B3105A">
      <w:pPr>
        <w:ind w:left="0" w:firstLine="0"/>
        <w:jc w:val="both"/>
        <w:rPr>
          <w:rFonts w:ascii="Times New Roman" w:eastAsia="等线" w:hAnsi="Times New Roman"/>
          <w:b/>
          <w:sz w:val="22"/>
          <w:lang w:eastAsia="zh-CN"/>
        </w:rPr>
      </w:pPr>
      <w:r w:rsidRPr="004F009C">
        <w:rPr>
          <w:rFonts w:ascii="Times New Roman" w:eastAsia="等线" w:hAnsi="Times New Roman"/>
          <w:b/>
          <w:sz w:val="22"/>
          <w:lang w:eastAsia="zh-CN"/>
        </w:rPr>
        <w:t>Proposal 16: For performance monitoring in Case 2a</w:t>
      </w:r>
    </w:p>
    <w:p w14:paraId="673D7D06" w14:textId="77777777" w:rsidR="00B3105A" w:rsidRPr="004F009C" w:rsidRDefault="00B3105A" w:rsidP="00B3105A">
      <w:pPr>
        <w:numPr>
          <w:ilvl w:val="0"/>
          <w:numId w:val="19"/>
        </w:numPr>
        <w:jc w:val="both"/>
        <w:rPr>
          <w:rFonts w:eastAsia="等线"/>
          <w:b/>
          <w:bCs/>
          <w:lang w:eastAsia="zh-CN"/>
        </w:rPr>
      </w:pPr>
      <w:r w:rsidRPr="004F009C">
        <w:rPr>
          <w:rFonts w:ascii="Times New Roman" w:eastAsia="等线" w:hAnsi="Times New Roman"/>
          <w:b/>
          <w:sz w:val="22"/>
          <w:lang w:eastAsia="zh-CN"/>
        </w:rPr>
        <w:t>For label-free based performance monitoring method</w:t>
      </w:r>
    </w:p>
    <w:p w14:paraId="3CF23994" w14:textId="77777777" w:rsidR="00B3105A" w:rsidRPr="004F009C" w:rsidRDefault="00B3105A" w:rsidP="00B3105A">
      <w:pPr>
        <w:numPr>
          <w:ilvl w:val="1"/>
          <w:numId w:val="19"/>
        </w:numPr>
        <w:jc w:val="both"/>
        <w:rPr>
          <w:rFonts w:eastAsia="等线"/>
          <w:b/>
          <w:bCs/>
          <w:lang w:eastAsia="zh-CN"/>
        </w:rPr>
      </w:pPr>
      <w:r w:rsidRPr="004F009C">
        <w:rPr>
          <w:rFonts w:ascii="Times New Roman" w:eastAsia="等线" w:hAnsi="Times New Roman"/>
          <w:b/>
          <w:sz w:val="22"/>
          <w:lang w:eastAsia="zh-CN"/>
        </w:rPr>
        <w:t>UE calculates the performance monitoring metric and makes the LCM decision</w:t>
      </w:r>
    </w:p>
    <w:p w14:paraId="3397B9E9" w14:textId="77777777" w:rsidR="00B3105A" w:rsidRPr="004F009C" w:rsidRDefault="00B3105A" w:rsidP="00B3105A">
      <w:pPr>
        <w:numPr>
          <w:ilvl w:val="0"/>
          <w:numId w:val="19"/>
        </w:numPr>
        <w:jc w:val="both"/>
        <w:rPr>
          <w:rFonts w:eastAsia="等线"/>
          <w:b/>
          <w:bCs/>
          <w:lang w:eastAsia="zh-CN"/>
        </w:rPr>
      </w:pPr>
      <w:r w:rsidRPr="004F009C">
        <w:rPr>
          <w:rFonts w:ascii="Times New Roman" w:eastAsia="等线" w:hAnsi="Times New Roman"/>
          <w:b/>
          <w:sz w:val="22"/>
          <w:lang w:eastAsia="zh-CN"/>
        </w:rPr>
        <w:t>For the label-based performance monitoring method</w:t>
      </w:r>
    </w:p>
    <w:p w14:paraId="5EC3DCA2" w14:textId="77777777" w:rsidR="00B3105A" w:rsidRPr="004F009C" w:rsidRDefault="00B3105A" w:rsidP="00B3105A">
      <w:pPr>
        <w:numPr>
          <w:ilvl w:val="1"/>
          <w:numId w:val="19"/>
        </w:numPr>
        <w:jc w:val="both"/>
        <w:rPr>
          <w:rFonts w:eastAsia="等线"/>
          <w:b/>
          <w:bCs/>
          <w:lang w:eastAsia="zh-CN"/>
        </w:rPr>
      </w:pPr>
      <w:r w:rsidRPr="004F009C">
        <w:rPr>
          <w:rFonts w:ascii="Times New Roman" w:eastAsia="等线" w:hAnsi="Times New Roman"/>
          <w:b/>
          <w:sz w:val="22"/>
          <w:lang w:eastAsia="zh-CN"/>
        </w:rPr>
        <w:t>LMF calculates the performance monitoring metric and makes the LCM decision</w:t>
      </w:r>
    </w:p>
    <w:p w14:paraId="1AF42D83" w14:textId="77777777" w:rsidR="00404E49" w:rsidRPr="00B3105A" w:rsidRDefault="00404E49">
      <w:pPr>
        <w:ind w:left="0" w:firstLine="0"/>
        <w:jc w:val="both"/>
        <w:rPr>
          <w:rFonts w:ascii="Times New Roman" w:eastAsia="等线" w:hAnsi="Times New Roman"/>
          <w:b/>
          <w:sz w:val="22"/>
          <w:lang w:eastAsia="zh-CN"/>
        </w:rPr>
      </w:pPr>
    </w:p>
    <w:p w14:paraId="2482BB54" w14:textId="77777777" w:rsidR="00B60615" w:rsidRDefault="00B60615">
      <w:pPr>
        <w:pStyle w:val="1"/>
        <w:numPr>
          <w:ilvl w:val="0"/>
          <w:numId w:val="0"/>
        </w:numPr>
        <w:ind w:left="432" w:hanging="432"/>
        <w:rPr>
          <w:rStyle w:val="afc"/>
          <w:color w:val="000000"/>
        </w:rPr>
      </w:pPr>
      <w:r>
        <w:rPr>
          <w:rStyle w:val="afc"/>
          <w:color w:val="000000"/>
        </w:rPr>
        <w:t>Reference</w:t>
      </w:r>
    </w:p>
    <w:p w14:paraId="46595CF5" w14:textId="77777777" w:rsidR="00B60615" w:rsidRDefault="00B60615">
      <w:pPr>
        <w:tabs>
          <w:tab w:val="left" w:pos="2127"/>
        </w:tabs>
        <w:ind w:left="0" w:firstLine="0"/>
        <w:rPr>
          <w:rFonts w:ascii="Times New Roman" w:hAnsi="Times New Roman"/>
          <w:sz w:val="22"/>
          <w:szCs w:val="22"/>
        </w:rPr>
      </w:pPr>
      <w:r>
        <w:rPr>
          <w:rFonts w:ascii="Times New Roman" w:eastAsia="等线" w:hAnsi="Times New Roman"/>
          <w:sz w:val="22"/>
          <w:szCs w:val="22"/>
          <w:lang w:eastAsia="zh-CN"/>
        </w:rPr>
        <w:t xml:space="preserve">[1] </w:t>
      </w:r>
      <w:r>
        <w:rPr>
          <w:rFonts w:ascii="Times New Roman" w:hAnsi="Times New Roman"/>
          <w:sz w:val="22"/>
          <w:szCs w:val="22"/>
        </w:rPr>
        <w:t>RP-234039 New WID on Artificial Intelligence (AI)/Machine Learning (ML) for NR Air Interface Qualcomm, RAN Meeting #102, Dec.2023</w:t>
      </w:r>
    </w:p>
    <w:p w14:paraId="6D4FFBDE" w14:textId="77777777" w:rsidR="00B60615" w:rsidRDefault="00B60615">
      <w:pPr>
        <w:tabs>
          <w:tab w:val="left" w:pos="2127"/>
        </w:tabs>
        <w:ind w:left="0" w:firstLine="0"/>
        <w:rPr>
          <w:rFonts w:ascii="Times New Roman" w:hAnsi="Times New Roman"/>
          <w:sz w:val="22"/>
          <w:szCs w:val="22"/>
        </w:rPr>
      </w:pPr>
    </w:p>
    <w:sectPr w:rsidR="00B6061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56C6" w14:textId="77777777" w:rsidR="00031303" w:rsidRDefault="00031303" w:rsidP="005C00C5">
      <w:r>
        <w:separator/>
      </w:r>
    </w:p>
  </w:endnote>
  <w:endnote w:type="continuationSeparator" w:id="0">
    <w:p w14:paraId="4688E8C0" w14:textId="77777777" w:rsidR="00031303" w:rsidRDefault="00031303" w:rsidP="005C0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 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A7C87" w14:textId="77777777" w:rsidR="00031303" w:rsidRDefault="00031303" w:rsidP="005C00C5">
      <w:r>
        <w:separator/>
      </w:r>
    </w:p>
  </w:footnote>
  <w:footnote w:type="continuationSeparator" w:id="0">
    <w:p w14:paraId="5756D49E" w14:textId="77777777" w:rsidR="00031303" w:rsidRDefault="00031303" w:rsidP="005C0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E55EB"/>
    <w:multiLevelType w:val="hybridMultilevel"/>
    <w:tmpl w:val="A9F4A1C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871085"/>
    <w:multiLevelType w:val="multilevel"/>
    <w:tmpl w:val="0E8710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E648C0"/>
    <w:multiLevelType w:val="multilevel"/>
    <w:tmpl w:val="11E648C0"/>
    <w:lvl w:ilvl="0">
      <w:start w:val="8"/>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ED0F03"/>
    <w:multiLevelType w:val="multilevel"/>
    <w:tmpl w:val="13ED0F03"/>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4365CE"/>
    <w:multiLevelType w:val="hybridMultilevel"/>
    <w:tmpl w:val="C308A5B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40843"/>
    <w:multiLevelType w:val="multilevel"/>
    <w:tmpl w:val="1DD40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B5574C"/>
    <w:multiLevelType w:val="multilevel"/>
    <w:tmpl w:val="AD4829A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1557AF"/>
    <w:multiLevelType w:val="hybridMultilevel"/>
    <w:tmpl w:val="35AEC1C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CB17D0"/>
    <w:multiLevelType w:val="multilevel"/>
    <w:tmpl w:val="42CB17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43FF5F2B"/>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2618AF"/>
    <w:multiLevelType w:val="hybridMultilevel"/>
    <w:tmpl w:val="3C4A52C4"/>
    <w:lvl w:ilvl="0" w:tplc="5F84A1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0D0975"/>
    <w:multiLevelType w:val="hybridMultilevel"/>
    <w:tmpl w:val="F8241E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8F2F4D"/>
    <w:multiLevelType w:val="multilevel"/>
    <w:tmpl w:val="498F2F4D"/>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A55685D"/>
    <w:multiLevelType w:val="singleLevel"/>
    <w:tmpl w:val="4A55685D"/>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4F8A1B51"/>
    <w:multiLevelType w:val="multilevel"/>
    <w:tmpl w:val="4F8A1B5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BF1D56"/>
    <w:multiLevelType w:val="multilevel"/>
    <w:tmpl w:val="CB227DA4"/>
    <w:lvl w:ilvl="0">
      <w:start w:val="1"/>
      <w:numFmt w:val="bullet"/>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C610BB"/>
    <w:multiLevelType w:val="multilevel"/>
    <w:tmpl w:val="53C610BB"/>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multilevel"/>
    <w:tmpl w:val="5A40026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B7266C"/>
    <w:multiLevelType w:val="multilevel"/>
    <w:tmpl w:val="8656FA7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E731C"/>
    <w:multiLevelType w:val="multilevel"/>
    <w:tmpl w:val="5D2E73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2A05157"/>
    <w:multiLevelType w:val="multilevel"/>
    <w:tmpl w:val="62A051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2F81A4F"/>
    <w:multiLevelType w:val="hybridMultilevel"/>
    <w:tmpl w:val="E63AF19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142040"/>
    <w:multiLevelType w:val="hybridMultilevel"/>
    <w:tmpl w:val="B140587C"/>
    <w:lvl w:ilvl="0" w:tplc="4ABCA1B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1A9320A"/>
    <w:multiLevelType w:val="hybridMultilevel"/>
    <w:tmpl w:val="E618D672"/>
    <w:lvl w:ilvl="0" w:tplc="20A24C0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9E190F"/>
    <w:multiLevelType w:val="multilevel"/>
    <w:tmpl w:val="0E7C1532"/>
    <w:lvl w:ilvl="0">
      <w:start w:val="1"/>
      <w:numFmt w:val="bullet"/>
      <w:lvlText w:val=""/>
      <w:lvlJc w:val="left"/>
      <w:pPr>
        <w:ind w:left="360" w:hanging="360"/>
      </w:pPr>
      <w:rPr>
        <w:rFonts w:ascii="Wingdings" w:hAnsi="Wingdings"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multilevel"/>
    <w:tmpl w:val="7D421B68"/>
    <w:lvl w:ilvl="0">
      <w:start w:val="1"/>
      <w:numFmt w:val="bullet"/>
      <w:pStyle w:val="a"/>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E461F46"/>
    <w:multiLevelType w:val="multilevel"/>
    <w:tmpl w:val="7E461F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7"/>
  </w:num>
  <w:num w:numId="2">
    <w:abstractNumId w:val="37"/>
  </w:num>
  <w:num w:numId="3">
    <w:abstractNumId w:val="21"/>
  </w:num>
  <w:num w:numId="4">
    <w:abstractNumId w:val="1"/>
  </w:num>
  <w:num w:numId="5">
    <w:abstractNumId w:val="35"/>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7"/>
  </w:num>
  <w:num w:numId="8">
    <w:abstractNumId w:val="12"/>
  </w:num>
  <w:num w:numId="9">
    <w:abstractNumId w:val="13"/>
  </w:num>
  <w:num w:numId="10">
    <w:abstractNumId w:val="32"/>
  </w:num>
  <w:num w:numId="11">
    <w:abstractNumId w:val="5"/>
  </w:num>
  <w:num w:numId="12">
    <w:abstractNumId w:val="10"/>
  </w:num>
  <w:num w:numId="13">
    <w:abstractNumId w:val="22"/>
  </w:num>
  <w:num w:numId="14">
    <w:abstractNumId w:val="28"/>
  </w:num>
  <w:num w:numId="15">
    <w:abstractNumId w:val="20"/>
  </w:num>
  <w:num w:numId="16">
    <w:abstractNumId w:val="26"/>
  </w:num>
  <w:num w:numId="17">
    <w:abstractNumId w:val="24"/>
  </w:num>
  <w:num w:numId="18">
    <w:abstractNumId w:val="38"/>
  </w:num>
  <w:num w:numId="19">
    <w:abstractNumId w:val="23"/>
  </w:num>
  <w:num w:numId="20">
    <w:abstractNumId w:val="4"/>
  </w:num>
  <w:num w:numId="21">
    <w:abstractNumId w:val="9"/>
  </w:num>
  <w:num w:numId="22">
    <w:abstractNumId w:val="15"/>
  </w:num>
  <w:num w:numId="23">
    <w:abstractNumId w:val="29"/>
  </w:num>
  <w:num w:numId="24">
    <w:abstractNumId w:val="16"/>
  </w:num>
  <w:num w:numId="25">
    <w:abstractNumId w:val="36"/>
  </w:num>
  <w:num w:numId="26">
    <w:abstractNumId w:val="6"/>
  </w:num>
  <w:num w:numId="27">
    <w:abstractNumId w:val="25"/>
  </w:num>
  <w:num w:numId="28">
    <w:abstractNumId w:val="31"/>
  </w:num>
  <w:num w:numId="29">
    <w:abstractNumId w:val="33"/>
  </w:num>
  <w:num w:numId="30">
    <w:abstractNumId w:val="0"/>
  </w:num>
  <w:num w:numId="31">
    <w:abstractNumId w:val="26"/>
  </w:num>
  <w:num w:numId="32">
    <w:abstractNumId w:val="18"/>
  </w:num>
  <w:num w:numId="33">
    <w:abstractNumId w:val="8"/>
  </w:num>
  <w:num w:numId="34">
    <w:abstractNumId w:val="34"/>
  </w:num>
  <w:num w:numId="35">
    <w:abstractNumId w:val="30"/>
  </w:num>
  <w:num w:numId="36">
    <w:abstractNumId w:val="3"/>
  </w:num>
  <w:num w:numId="37">
    <w:abstractNumId w:val="19"/>
  </w:num>
  <w:num w:numId="38">
    <w:abstractNumId w:val="27"/>
  </w:num>
  <w:num w:numId="39">
    <w:abstractNumId w:val="11"/>
  </w:num>
  <w:num w:numId="40">
    <w:abstractNumId w:val="17"/>
  </w:num>
  <w:num w:numId="41">
    <w:abstractNumId w:val="17"/>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5EB"/>
    <w:rsid w:val="0000068A"/>
    <w:rsid w:val="000006B4"/>
    <w:rsid w:val="0000078E"/>
    <w:rsid w:val="00000BAF"/>
    <w:rsid w:val="0000115C"/>
    <w:rsid w:val="000011EC"/>
    <w:rsid w:val="000011F2"/>
    <w:rsid w:val="000013BE"/>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3F4"/>
    <w:rsid w:val="000045CF"/>
    <w:rsid w:val="00004650"/>
    <w:rsid w:val="000047A2"/>
    <w:rsid w:val="00004897"/>
    <w:rsid w:val="0000498E"/>
    <w:rsid w:val="000049AB"/>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F60"/>
    <w:rsid w:val="000119E4"/>
    <w:rsid w:val="00011ABD"/>
    <w:rsid w:val="00011BE1"/>
    <w:rsid w:val="00011E5B"/>
    <w:rsid w:val="00011F23"/>
    <w:rsid w:val="000120A3"/>
    <w:rsid w:val="0001217C"/>
    <w:rsid w:val="0001221D"/>
    <w:rsid w:val="000122B0"/>
    <w:rsid w:val="000123AC"/>
    <w:rsid w:val="0001269D"/>
    <w:rsid w:val="00012C2D"/>
    <w:rsid w:val="000130B7"/>
    <w:rsid w:val="000130CC"/>
    <w:rsid w:val="00013355"/>
    <w:rsid w:val="000134FE"/>
    <w:rsid w:val="000135CB"/>
    <w:rsid w:val="000136D7"/>
    <w:rsid w:val="00013BB3"/>
    <w:rsid w:val="000142AF"/>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5B6"/>
    <w:rsid w:val="0001681B"/>
    <w:rsid w:val="00016BBA"/>
    <w:rsid w:val="00016BF1"/>
    <w:rsid w:val="00016D2D"/>
    <w:rsid w:val="00016E19"/>
    <w:rsid w:val="00017099"/>
    <w:rsid w:val="000172F1"/>
    <w:rsid w:val="0001774C"/>
    <w:rsid w:val="00017AFA"/>
    <w:rsid w:val="00017C43"/>
    <w:rsid w:val="00017D73"/>
    <w:rsid w:val="00017E60"/>
    <w:rsid w:val="000206D5"/>
    <w:rsid w:val="00020852"/>
    <w:rsid w:val="00020974"/>
    <w:rsid w:val="0002097D"/>
    <w:rsid w:val="00020B2C"/>
    <w:rsid w:val="0002115C"/>
    <w:rsid w:val="00021350"/>
    <w:rsid w:val="00021487"/>
    <w:rsid w:val="00021677"/>
    <w:rsid w:val="0002178F"/>
    <w:rsid w:val="0002179B"/>
    <w:rsid w:val="000218B3"/>
    <w:rsid w:val="00021920"/>
    <w:rsid w:val="00021A52"/>
    <w:rsid w:val="00021C1A"/>
    <w:rsid w:val="00022000"/>
    <w:rsid w:val="000220B1"/>
    <w:rsid w:val="00022315"/>
    <w:rsid w:val="00022819"/>
    <w:rsid w:val="000228E9"/>
    <w:rsid w:val="000228EB"/>
    <w:rsid w:val="00022B32"/>
    <w:rsid w:val="00022E7F"/>
    <w:rsid w:val="00022FE9"/>
    <w:rsid w:val="0002338E"/>
    <w:rsid w:val="00023B67"/>
    <w:rsid w:val="00023E0A"/>
    <w:rsid w:val="0002427D"/>
    <w:rsid w:val="000244A3"/>
    <w:rsid w:val="00024951"/>
    <w:rsid w:val="00024E65"/>
    <w:rsid w:val="00024F12"/>
    <w:rsid w:val="000255FF"/>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801"/>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4E0"/>
    <w:rsid w:val="0003058A"/>
    <w:rsid w:val="000308C6"/>
    <w:rsid w:val="00030A7A"/>
    <w:rsid w:val="00030ABE"/>
    <w:rsid w:val="00030ADC"/>
    <w:rsid w:val="00030DDE"/>
    <w:rsid w:val="00030E9C"/>
    <w:rsid w:val="0003117A"/>
    <w:rsid w:val="0003121D"/>
    <w:rsid w:val="00031303"/>
    <w:rsid w:val="00031427"/>
    <w:rsid w:val="00031731"/>
    <w:rsid w:val="0003178D"/>
    <w:rsid w:val="00031AD4"/>
    <w:rsid w:val="00031AF2"/>
    <w:rsid w:val="00031DEF"/>
    <w:rsid w:val="00031EC8"/>
    <w:rsid w:val="00031FBD"/>
    <w:rsid w:val="000320B4"/>
    <w:rsid w:val="000323EC"/>
    <w:rsid w:val="00032450"/>
    <w:rsid w:val="000328CD"/>
    <w:rsid w:val="000329BF"/>
    <w:rsid w:val="00032A57"/>
    <w:rsid w:val="00032B30"/>
    <w:rsid w:val="00032D28"/>
    <w:rsid w:val="00032EA2"/>
    <w:rsid w:val="000335C5"/>
    <w:rsid w:val="000338A6"/>
    <w:rsid w:val="00033A20"/>
    <w:rsid w:val="00033C83"/>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C77"/>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5A0"/>
    <w:rsid w:val="000418EC"/>
    <w:rsid w:val="0004194E"/>
    <w:rsid w:val="00041DB8"/>
    <w:rsid w:val="00041E7D"/>
    <w:rsid w:val="00041E99"/>
    <w:rsid w:val="000420C0"/>
    <w:rsid w:val="0004244A"/>
    <w:rsid w:val="000424FC"/>
    <w:rsid w:val="00042567"/>
    <w:rsid w:val="00042ECA"/>
    <w:rsid w:val="00042EDF"/>
    <w:rsid w:val="00043003"/>
    <w:rsid w:val="000433FA"/>
    <w:rsid w:val="0004349C"/>
    <w:rsid w:val="00043578"/>
    <w:rsid w:val="00043A5E"/>
    <w:rsid w:val="00043AF9"/>
    <w:rsid w:val="0004416F"/>
    <w:rsid w:val="000445C5"/>
    <w:rsid w:val="000447FD"/>
    <w:rsid w:val="000449D0"/>
    <w:rsid w:val="000449FE"/>
    <w:rsid w:val="000458C4"/>
    <w:rsid w:val="000459C0"/>
    <w:rsid w:val="00045F9D"/>
    <w:rsid w:val="000461F3"/>
    <w:rsid w:val="00046244"/>
    <w:rsid w:val="000462FA"/>
    <w:rsid w:val="0004642B"/>
    <w:rsid w:val="0004658D"/>
    <w:rsid w:val="00046657"/>
    <w:rsid w:val="00046741"/>
    <w:rsid w:val="00046A46"/>
    <w:rsid w:val="00046A72"/>
    <w:rsid w:val="00046F19"/>
    <w:rsid w:val="00047220"/>
    <w:rsid w:val="000476B8"/>
    <w:rsid w:val="0004796D"/>
    <w:rsid w:val="00047E19"/>
    <w:rsid w:val="00047F2F"/>
    <w:rsid w:val="00050087"/>
    <w:rsid w:val="00050308"/>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106"/>
    <w:rsid w:val="00055343"/>
    <w:rsid w:val="00055414"/>
    <w:rsid w:val="000555B9"/>
    <w:rsid w:val="00055715"/>
    <w:rsid w:val="0005576B"/>
    <w:rsid w:val="00055AF0"/>
    <w:rsid w:val="00055B7D"/>
    <w:rsid w:val="00055CD0"/>
    <w:rsid w:val="00055E65"/>
    <w:rsid w:val="000562A6"/>
    <w:rsid w:val="000564D0"/>
    <w:rsid w:val="00056AA9"/>
    <w:rsid w:val="00056B6B"/>
    <w:rsid w:val="00056B77"/>
    <w:rsid w:val="00056D33"/>
    <w:rsid w:val="00056DF3"/>
    <w:rsid w:val="0005713D"/>
    <w:rsid w:val="0005720C"/>
    <w:rsid w:val="000575D7"/>
    <w:rsid w:val="00057764"/>
    <w:rsid w:val="00057D72"/>
    <w:rsid w:val="00057FAA"/>
    <w:rsid w:val="000600B4"/>
    <w:rsid w:val="00060193"/>
    <w:rsid w:val="0006019B"/>
    <w:rsid w:val="00060570"/>
    <w:rsid w:val="000606B9"/>
    <w:rsid w:val="00060DD6"/>
    <w:rsid w:val="00060EE8"/>
    <w:rsid w:val="0006131F"/>
    <w:rsid w:val="00061550"/>
    <w:rsid w:val="000617F2"/>
    <w:rsid w:val="00061CEC"/>
    <w:rsid w:val="00061D2D"/>
    <w:rsid w:val="00062285"/>
    <w:rsid w:val="00062950"/>
    <w:rsid w:val="0006298A"/>
    <w:rsid w:val="00062DCB"/>
    <w:rsid w:val="00062E51"/>
    <w:rsid w:val="000631C8"/>
    <w:rsid w:val="000631ED"/>
    <w:rsid w:val="000637C4"/>
    <w:rsid w:val="00063899"/>
    <w:rsid w:val="000639DE"/>
    <w:rsid w:val="00063A9D"/>
    <w:rsid w:val="00063B50"/>
    <w:rsid w:val="00063EBF"/>
    <w:rsid w:val="0006436A"/>
    <w:rsid w:val="000645A8"/>
    <w:rsid w:val="000645D3"/>
    <w:rsid w:val="0006465B"/>
    <w:rsid w:val="00064880"/>
    <w:rsid w:val="00064C21"/>
    <w:rsid w:val="00064CBD"/>
    <w:rsid w:val="00064CD0"/>
    <w:rsid w:val="00064E2E"/>
    <w:rsid w:val="00064F61"/>
    <w:rsid w:val="00065743"/>
    <w:rsid w:val="0006574B"/>
    <w:rsid w:val="000659BD"/>
    <w:rsid w:val="00065AE6"/>
    <w:rsid w:val="00065B36"/>
    <w:rsid w:val="00065B41"/>
    <w:rsid w:val="00065CB2"/>
    <w:rsid w:val="00065FFD"/>
    <w:rsid w:val="00066458"/>
    <w:rsid w:val="00066603"/>
    <w:rsid w:val="0006666A"/>
    <w:rsid w:val="00066836"/>
    <w:rsid w:val="00066863"/>
    <w:rsid w:val="00066E12"/>
    <w:rsid w:val="000672C9"/>
    <w:rsid w:val="0006737B"/>
    <w:rsid w:val="0006755A"/>
    <w:rsid w:val="00067A6B"/>
    <w:rsid w:val="00067EE6"/>
    <w:rsid w:val="00067FC0"/>
    <w:rsid w:val="0007012F"/>
    <w:rsid w:val="00070803"/>
    <w:rsid w:val="00070A13"/>
    <w:rsid w:val="0007125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2FD"/>
    <w:rsid w:val="000744F8"/>
    <w:rsid w:val="0007455F"/>
    <w:rsid w:val="00074A2B"/>
    <w:rsid w:val="00074BAA"/>
    <w:rsid w:val="00075C5E"/>
    <w:rsid w:val="00075F8D"/>
    <w:rsid w:val="000760A8"/>
    <w:rsid w:val="000760F6"/>
    <w:rsid w:val="00076483"/>
    <w:rsid w:val="000767D1"/>
    <w:rsid w:val="00076C47"/>
    <w:rsid w:val="00076EF1"/>
    <w:rsid w:val="00076FA3"/>
    <w:rsid w:val="000770A9"/>
    <w:rsid w:val="0007748D"/>
    <w:rsid w:val="000775E6"/>
    <w:rsid w:val="00077634"/>
    <w:rsid w:val="000777D3"/>
    <w:rsid w:val="00077A63"/>
    <w:rsid w:val="00077D49"/>
    <w:rsid w:val="00080200"/>
    <w:rsid w:val="00080210"/>
    <w:rsid w:val="0008092E"/>
    <w:rsid w:val="000809C1"/>
    <w:rsid w:val="00080A20"/>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8B0"/>
    <w:rsid w:val="0009090B"/>
    <w:rsid w:val="00090919"/>
    <w:rsid w:val="00090968"/>
    <w:rsid w:val="00090DCA"/>
    <w:rsid w:val="000910D0"/>
    <w:rsid w:val="00091312"/>
    <w:rsid w:val="0009143A"/>
    <w:rsid w:val="00091553"/>
    <w:rsid w:val="0009164D"/>
    <w:rsid w:val="00091722"/>
    <w:rsid w:val="00091BEE"/>
    <w:rsid w:val="00091CA2"/>
    <w:rsid w:val="00092260"/>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581"/>
    <w:rsid w:val="00094BF4"/>
    <w:rsid w:val="00094C2D"/>
    <w:rsid w:val="00094D75"/>
    <w:rsid w:val="000952E9"/>
    <w:rsid w:val="0009552E"/>
    <w:rsid w:val="00095DD7"/>
    <w:rsid w:val="00095EF7"/>
    <w:rsid w:val="00095FC1"/>
    <w:rsid w:val="00095FCC"/>
    <w:rsid w:val="00096309"/>
    <w:rsid w:val="0009639C"/>
    <w:rsid w:val="000964D1"/>
    <w:rsid w:val="00096849"/>
    <w:rsid w:val="000968CA"/>
    <w:rsid w:val="00096D85"/>
    <w:rsid w:val="00096F6F"/>
    <w:rsid w:val="00096FD6"/>
    <w:rsid w:val="00097016"/>
    <w:rsid w:val="00097133"/>
    <w:rsid w:val="000973ED"/>
    <w:rsid w:val="00097427"/>
    <w:rsid w:val="00097497"/>
    <w:rsid w:val="000978C7"/>
    <w:rsid w:val="000979A4"/>
    <w:rsid w:val="00097EA5"/>
    <w:rsid w:val="000A057C"/>
    <w:rsid w:val="000A0B8C"/>
    <w:rsid w:val="000A0D0C"/>
    <w:rsid w:val="000A12FE"/>
    <w:rsid w:val="000A1458"/>
    <w:rsid w:val="000A16EC"/>
    <w:rsid w:val="000A1862"/>
    <w:rsid w:val="000A18EF"/>
    <w:rsid w:val="000A1F1A"/>
    <w:rsid w:val="000A1F96"/>
    <w:rsid w:val="000A1FB5"/>
    <w:rsid w:val="000A22AC"/>
    <w:rsid w:val="000A22DC"/>
    <w:rsid w:val="000A24C7"/>
    <w:rsid w:val="000A24CF"/>
    <w:rsid w:val="000A24E8"/>
    <w:rsid w:val="000A2D1E"/>
    <w:rsid w:val="000A30F0"/>
    <w:rsid w:val="000A322E"/>
    <w:rsid w:val="000A35B2"/>
    <w:rsid w:val="000A370A"/>
    <w:rsid w:val="000A3BE3"/>
    <w:rsid w:val="000A3D5A"/>
    <w:rsid w:val="000A3E0C"/>
    <w:rsid w:val="000A402A"/>
    <w:rsid w:val="000A418D"/>
    <w:rsid w:val="000A42D4"/>
    <w:rsid w:val="000A4331"/>
    <w:rsid w:val="000A49FD"/>
    <w:rsid w:val="000A4A3F"/>
    <w:rsid w:val="000A4B10"/>
    <w:rsid w:val="000A4CA3"/>
    <w:rsid w:val="000A4F6A"/>
    <w:rsid w:val="000A515A"/>
    <w:rsid w:val="000A52F2"/>
    <w:rsid w:val="000A54CF"/>
    <w:rsid w:val="000A560F"/>
    <w:rsid w:val="000A57E1"/>
    <w:rsid w:val="000A595D"/>
    <w:rsid w:val="000A59A1"/>
    <w:rsid w:val="000A5A5C"/>
    <w:rsid w:val="000A5C71"/>
    <w:rsid w:val="000A5E4D"/>
    <w:rsid w:val="000A5F98"/>
    <w:rsid w:val="000A6321"/>
    <w:rsid w:val="000A64FE"/>
    <w:rsid w:val="000A661E"/>
    <w:rsid w:val="000A679A"/>
    <w:rsid w:val="000A6ABA"/>
    <w:rsid w:val="000A6B78"/>
    <w:rsid w:val="000A6DA6"/>
    <w:rsid w:val="000A7109"/>
    <w:rsid w:val="000A7253"/>
    <w:rsid w:val="000A731B"/>
    <w:rsid w:val="000A73FF"/>
    <w:rsid w:val="000A7754"/>
    <w:rsid w:val="000A7813"/>
    <w:rsid w:val="000A7F43"/>
    <w:rsid w:val="000B033E"/>
    <w:rsid w:val="000B0436"/>
    <w:rsid w:val="000B07A1"/>
    <w:rsid w:val="000B0815"/>
    <w:rsid w:val="000B0E9E"/>
    <w:rsid w:val="000B1449"/>
    <w:rsid w:val="000B16E6"/>
    <w:rsid w:val="000B18E3"/>
    <w:rsid w:val="000B1947"/>
    <w:rsid w:val="000B19AE"/>
    <w:rsid w:val="000B1B64"/>
    <w:rsid w:val="000B2051"/>
    <w:rsid w:val="000B22ED"/>
    <w:rsid w:val="000B249C"/>
    <w:rsid w:val="000B280A"/>
    <w:rsid w:val="000B2A38"/>
    <w:rsid w:val="000B2B27"/>
    <w:rsid w:val="000B2EC5"/>
    <w:rsid w:val="000B2EF3"/>
    <w:rsid w:val="000B2FAB"/>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B49"/>
    <w:rsid w:val="000B5C48"/>
    <w:rsid w:val="000B5E56"/>
    <w:rsid w:val="000B6182"/>
    <w:rsid w:val="000B6508"/>
    <w:rsid w:val="000B673D"/>
    <w:rsid w:val="000B68EE"/>
    <w:rsid w:val="000B69B2"/>
    <w:rsid w:val="000B6A05"/>
    <w:rsid w:val="000B6A17"/>
    <w:rsid w:val="000B6C46"/>
    <w:rsid w:val="000B6E8A"/>
    <w:rsid w:val="000B6F73"/>
    <w:rsid w:val="000B7EBB"/>
    <w:rsid w:val="000B7EEE"/>
    <w:rsid w:val="000B7F91"/>
    <w:rsid w:val="000C01AD"/>
    <w:rsid w:val="000C0407"/>
    <w:rsid w:val="000C04C8"/>
    <w:rsid w:val="000C050B"/>
    <w:rsid w:val="000C0696"/>
    <w:rsid w:val="000C09F5"/>
    <w:rsid w:val="000C0A62"/>
    <w:rsid w:val="000C0D06"/>
    <w:rsid w:val="000C0E88"/>
    <w:rsid w:val="000C11B1"/>
    <w:rsid w:val="000C1236"/>
    <w:rsid w:val="000C1378"/>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5DE"/>
    <w:rsid w:val="000C46CB"/>
    <w:rsid w:val="000C4736"/>
    <w:rsid w:val="000C481E"/>
    <w:rsid w:val="000C494F"/>
    <w:rsid w:val="000C49BD"/>
    <w:rsid w:val="000C4BB5"/>
    <w:rsid w:val="000C4C62"/>
    <w:rsid w:val="000C4D68"/>
    <w:rsid w:val="000C4ED1"/>
    <w:rsid w:val="000C4F70"/>
    <w:rsid w:val="000C53E1"/>
    <w:rsid w:val="000C5429"/>
    <w:rsid w:val="000C5468"/>
    <w:rsid w:val="000C564F"/>
    <w:rsid w:val="000C5706"/>
    <w:rsid w:val="000C57F7"/>
    <w:rsid w:val="000C57F9"/>
    <w:rsid w:val="000C5875"/>
    <w:rsid w:val="000C5CB8"/>
    <w:rsid w:val="000C5E17"/>
    <w:rsid w:val="000C5F21"/>
    <w:rsid w:val="000C6263"/>
    <w:rsid w:val="000C63FC"/>
    <w:rsid w:val="000C6959"/>
    <w:rsid w:val="000C7225"/>
    <w:rsid w:val="000C73D7"/>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FE3"/>
    <w:rsid w:val="000D220B"/>
    <w:rsid w:val="000D229E"/>
    <w:rsid w:val="000D2350"/>
    <w:rsid w:val="000D2546"/>
    <w:rsid w:val="000D2838"/>
    <w:rsid w:val="000D2C44"/>
    <w:rsid w:val="000D2F21"/>
    <w:rsid w:val="000D2FF0"/>
    <w:rsid w:val="000D3284"/>
    <w:rsid w:val="000D3B86"/>
    <w:rsid w:val="000D3F31"/>
    <w:rsid w:val="000D4058"/>
    <w:rsid w:val="000D4082"/>
    <w:rsid w:val="000D4527"/>
    <w:rsid w:val="000D4570"/>
    <w:rsid w:val="000D4748"/>
    <w:rsid w:val="000D49BF"/>
    <w:rsid w:val="000D4AD8"/>
    <w:rsid w:val="000D4CE2"/>
    <w:rsid w:val="000D4D0F"/>
    <w:rsid w:val="000D5020"/>
    <w:rsid w:val="000D565A"/>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4C2"/>
    <w:rsid w:val="000E3677"/>
    <w:rsid w:val="000E36E3"/>
    <w:rsid w:val="000E3844"/>
    <w:rsid w:val="000E3A59"/>
    <w:rsid w:val="000E3D89"/>
    <w:rsid w:val="000E3E60"/>
    <w:rsid w:val="000E3FE0"/>
    <w:rsid w:val="000E4594"/>
    <w:rsid w:val="000E4601"/>
    <w:rsid w:val="000E46CF"/>
    <w:rsid w:val="000E4DAA"/>
    <w:rsid w:val="000E50B1"/>
    <w:rsid w:val="000E5442"/>
    <w:rsid w:val="000E546A"/>
    <w:rsid w:val="000E5682"/>
    <w:rsid w:val="000E57E6"/>
    <w:rsid w:val="000E5915"/>
    <w:rsid w:val="000E5CAB"/>
    <w:rsid w:val="000E6765"/>
    <w:rsid w:val="000E678E"/>
    <w:rsid w:val="000E67F5"/>
    <w:rsid w:val="000E6A10"/>
    <w:rsid w:val="000E6A8F"/>
    <w:rsid w:val="000E6D2D"/>
    <w:rsid w:val="000E6FFC"/>
    <w:rsid w:val="000E70EE"/>
    <w:rsid w:val="000E750F"/>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74A"/>
    <w:rsid w:val="000F47E9"/>
    <w:rsid w:val="000F48F0"/>
    <w:rsid w:val="000F5025"/>
    <w:rsid w:val="000F51D5"/>
    <w:rsid w:val="000F52FD"/>
    <w:rsid w:val="000F549E"/>
    <w:rsid w:val="000F5980"/>
    <w:rsid w:val="000F5A92"/>
    <w:rsid w:val="000F5D62"/>
    <w:rsid w:val="000F5E02"/>
    <w:rsid w:val="000F6396"/>
    <w:rsid w:val="000F6A43"/>
    <w:rsid w:val="000F6AC0"/>
    <w:rsid w:val="000F6BCC"/>
    <w:rsid w:val="000F6D34"/>
    <w:rsid w:val="000F7143"/>
    <w:rsid w:val="000F7656"/>
    <w:rsid w:val="000F7E73"/>
    <w:rsid w:val="000F7F30"/>
    <w:rsid w:val="00100269"/>
    <w:rsid w:val="00100308"/>
    <w:rsid w:val="001004B6"/>
    <w:rsid w:val="00100819"/>
    <w:rsid w:val="0010084E"/>
    <w:rsid w:val="00100CF4"/>
    <w:rsid w:val="001013E9"/>
    <w:rsid w:val="0010168F"/>
    <w:rsid w:val="00101793"/>
    <w:rsid w:val="00101B8C"/>
    <w:rsid w:val="00101D4F"/>
    <w:rsid w:val="00101EEF"/>
    <w:rsid w:val="00102042"/>
    <w:rsid w:val="00102388"/>
    <w:rsid w:val="00102A1D"/>
    <w:rsid w:val="00102BD0"/>
    <w:rsid w:val="00102CA8"/>
    <w:rsid w:val="001030C2"/>
    <w:rsid w:val="001033AC"/>
    <w:rsid w:val="001034BA"/>
    <w:rsid w:val="001036A7"/>
    <w:rsid w:val="001037EF"/>
    <w:rsid w:val="00103945"/>
    <w:rsid w:val="00103946"/>
    <w:rsid w:val="00103B18"/>
    <w:rsid w:val="00103BD6"/>
    <w:rsid w:val="00103C6C"/>
    <w:rsid w:val="00103E3A"/>
    <w:rsid w:val="00103EB6"/>
    <w:rsid w:val="00103FDC"/>
    <w:rsid w:val="00104E5D"/>
    <w:rsid w:val="00104ECF"/>
    <w:rsid w:val="001051C2"/>
    <w:rsid w:val="00105252"/>
    <w:rsid w:val="0010547B"/>
    <w:rsid w:val="00105951"/>
    <w:rsid w:val="00105BBE"/>
    <w:rsid w:val="00105CD0"/>
    <w:rsid w:val="00105F08"/>
    <w:rsid w:val="001066AF"/>
    <w:rsid w:val="0010670D"/>
    <w:rsid w:val="00106904"/>
    <w:rsid w:val="00106ACF"/>
    <w:rsid w:val="00106DE8"/>
    <w:rsid w:val="00106EA8"/>
    <w:rsid w:val="00106FB3"/>
    <w:rsid w:val="00107039"/>
    <w:rsid w:val="00107208"/>
    <w:rsid w:val="001075F9"/>
    <w:rsid w:val="0010782C"/>
    <w:rsid w:val="00107882"/>
    <w:rsid w:val="0010799E"/>
    <w:rsid w:val="0011005F"/>
    <w:rsid w:val="0011012A"/>
    <w:rsid w:val="00110563"/>
    <w:rsid w:val="001105AE"/>
    <w:rsid w:val="001109CE"/>
    <w:rsid w:val="00110AFA"/>
    <w:rsid w:val="00110CF2"/>
    <w:rsid w:val="00110EAB"/>
    <w:rsid w:val="0011110F"/>
    <w:rsid w:val="0011121B"/>
    <w:rsid w:val="00111254"/>
    <w:rsid w:val="001112B5"/>
    <w:rsid w:val="001115AB"/>
    <w:rsid w:val="00111C0B"/>
    <w:rsid w:val="00111C4F"/>
    <w:rsid w:val="00112296"/>
    <w:rsid w:val="001123A6"/>
    <w:rsid w:val="00112472"/>
    <w:rsid w:val="00112474"/>
    <w:rsid w:val="00112916"/>
    <w:rsid w:val="00112A60"/>
    <w:rsid w:val="00112BB2"/>
    <w:rsid w:val="00112C37"/>
    <w:rsid w:val="00112CE7"/>
    <w:rsid w:val="00112E14"/>
    <w:rsid w:val="00112E90"/>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298"/>
    <w:rsid w:val="001163BB"/>
    <w:rsid w:val="001163E2"/>
    <w:rsid w:val="001164EB"/>
    <w:rsid w:val="00116530"/>
    <w:rsid w:val="0011654D"/>
    <w:rsid w:val="001166D4"/>
    <w:rsid w:val="0011674F"/>
    <w:rsid w:val="0011687B"/>
    <w:rsid w:val="00116AC4"/>
    <w:rsid w:val="00116D9D"/>
    <w:rsid w:val="00116EDC"/>
    <w:rsid w:val="00116F39"/>
    <w:rsid w:val="00116FB5"/>
    <w:rsid w:val="001173A2"/>
    <w:rsid w:val="00117809"/>
    <w:rsid w:val="001178C0"/>
    <w:rsid w:val="00117D4D"/>
    <w:rsid w:val="00120185"/>
    <w:rsid w:val="001204DD"/>
    <w:rsid w:val="00120516"/>
    <w:rsid w:val="00120AE2"/>
    <w:rsid w:val="00120B16"/>
    <w:rsid w:val="00120F37"/>
    <w:rsid w:val="0012150F"/>
    <w:rsid w:val="00121C21"/>
    <w:rsid w:val="00122145"/>
    <w:rsid w:val="00122177"/>
    <w:rsid w:val="00122593"/>
    <w:rsid w:val="001225E4"/>
    <w:rsid w:val="00122845"/>
    <w:rsid w:val="00122C7D"/>
    <w:rsid w:val="00122C98"/>
    <w:rsid w:val="00122E48"/>
    <w:rsid w:val="001232F6"/>
    <w:rsid w:val="00123304"/>
    <w:rsid w:val="001239ED"/>
    <w:rsid w:val="00123A8B"/>
    <w:rsid w:val="00123CC4"/>
    <w:rsid w:val="00123F83"/>
    <w:rsid w:val="0012401C"/>
    <w:rsid w:val="0012424C"/>
    <w:rsid w:val="00124350"/>
    <w:rsid w:val="00124409"/>
    <w:rsid w:val="001245BA"/>
    <w:rsid w:val="00124D4A"/>
    <w:rsid w:val="001251F6"/>
    <w:rsid w:val="001257A5"/>
    <w:rsid w:val="001257E1"/>
    <w:rsid w:val="00125930"/>
    <w:rsid w:val="00125B16"/>
    <w:rsid w:val="00125C80"/>
    <w:rsid w:val="00125F34"/>
    <w:rsid w:val="00125FED"/>
    <w:rsid w:val="00126551"/>
    <w:rsid w:val="00126620"/>
    <w:rsid w:val="00126ADE"/>
    <w:rsid w:val="00126BD0"/>
    <w:rsid w:val="001270CD"/>
    <w:rsid w:val="001271B6"/>
    <w:rsid w:val="001272DD"/>
    <w:rsid w:val="00127332"/>
    <w:rsid w:val="00127554"/>
    <w:rsid w:val="00127558"/>
    <w:rsid w:val="001278D8"/>
    <w:rsid w:val="00127E2C"/>
    <w:rsid w:val="00127F40"/>
    <w:rsid w:val="0013041B"/>
    <w:rsid w:val="001305F2"/>
    <w:rsid w:val="00130855"/>
    <w:rsid w:val="00130C17"/>
    <w:rsid w:val="00130C25"/>
    <w:rsid w:val="00130FB5"/>
    <w:rsid w:val="00131151"/>
    <w:rsid w:val="0013183C"/>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92E"/>
    <w:rsid w:val="00135D9D"/>
    <w:rsid w:val="00135F7A"/>
    <w:rsid w:val="00135FF1"/>
    <w:rsid w:val="00136061"/>
    <w:rsid w:val="0013651F"/>
    <w:rsid w:val="00136D45"/>
    <w:rsid w:val="00136DFA"/>
    <w:rsid w:val="001372C4"/>
    <w:rsid w:val="001373AB"/>
    <w:rsid w:val="00137525"/>
    <w:rsid w:val="0013764D"/>
    <w:rsid w:val="00137661"/>
    <w:rsid w:val="001408DD"/>
    <w:rsid w:val="00140A88"/>
    <w:rsid w:val="00140E91"/>
    <w:rsid w:val="001411B7"/>
    <w:rsid w:val="001412A5"/>
    <w:rsid w:val="0014165D"/>
    <w:rsid w:val="00141DDD"/>
    <w:rsid w:val="00141EFC"/>
    <w:rsid w:val="00142075"/>
    <w:rsid w:val="00142536"/>
    <w:rsid w:val="0014271E"/>
    <w:rsid w:val="001427D6"/>
    <w:rsid w:val="00142AE8"/>
    <w:rsid w:val="00142E79"/>
    <w:rsid w:val="00142EB2"/>
    <w:rsid w:val="00142F59"/>
    <w:rsid w:val="00143042"/>
    <w:rsid w:val="00143313"/>
    <w:rsid w:val="00143696"/>
    <w:rsid w:val="00143738"/>
    <w:rsid w:val="001437E2"/>
    <w:rsid w:val="00143A93"/>
    <w:rsid w:val="00143D8F"/>
    <w:rsid w:val="00144304"/>
    <w:rsid w:val="001445D9"/>
    <w:rsid w:val="00144741"/>
    <w:rsid w:val="0014478C"/>
    <w:rsid w:val="0014489E"/>
    <w:rsid w:val="00144A5C"/>
    <w:rsid w:val="00144C9D"/>
    <w:rsid w:val="0014510E"/>
    <w:rsid w:val="00145180"/>
    <w:rsid w:val="001453C6"/>
    <w:rsid w:val="00145408"/>
    <w:rsid w:val="001454C6"/>
    <w:rsid w:val="001458CD"/>
    <w:rsid w:val="00145C56"/>
    <w:rsid w:val="00146228"/>
    <w:rsid w:val="00146355"/>
    <w:rsid w:val="0014636A"/>
    <w:rsid w:val="00146960"/>
    <w:rsid w:val="00146AF3"/>
    <w:rsid w:val="00146CAA"/>
    <w:rsid w:val="00146EC8"/>
    <w:rsid w:val="001470D5"/>
    <w:rsid w:val="001470F6"/>
    <w:rsid w:val="0014724E"/>
    <w:rsid w:val="00147321"/>
    <w:rsid w:val="00147540"/>
    <w:rsid w:val="00147A1F"/>
    <w:rsid w:val="00147D70"/>
    <w:rsid w:val="00147F79"/>
    <w:rsid w:val="0015013E"/>
    <w:rsid w:val="0015026A"/>
    <w:rsid w:val="001504AC"/>
    <w:rsid w:val="00150628"/>
    <w:rsid w:val="0015139E"/>
    <w:rsid w:val="00151734"/>
    <w:rsid w:val="00151B1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A71"/>
    <w:rsid w:val="00153D8F"/>
    <w:rsid w:val="00153E72"/>
    <w:rsid w:val="00153EC2"/>
    <w:rsid w:val="0015411F"/>
    <w:rsid w:val="001541FE"/>
    <w:rsid w:val="00154462"/>
    <w:rsid w:val="001544B2"/>
    <w:rsid w:val="00154605"/>
    <w:rsid w:val="00154647"/>
    <w:rsid w:val="0015478C"/>
    <w:rsid w:val="001549BD"/>
    <w:rsid w:val="00154BCA"/>
    <w:rsid w:val="00154F0E"/>
    <w:rsid w:val="00154F60"/>
    <w:rsid w:val="00154F7F"/>
    <w:rsid w:val="00155126"/>
    <w:rsid w:val="0015548A"/>
    <w:rsid w:val="00155811"/>
    <w:rsid w:val="001558DE"/>
    <w:rsid w:val="0015605E"/>
    <w:rsid w:val="001563E4"/>
    <w:rsid w:val="0015654C"/>
    <w:rsid w:val="00156A30"/>
    <w:rsid w:val="00156B1D"/>
    <w:rsid w:val="00156B69"/>
    <w:rsid w:val="00156D81"/>
    <w:rsid w:val="00156E83"/>
    <w:rsid w:val="0015724A"/>
    <w:rsid w:val="001577C9"/>
    <w:rsid w:val="00157961"/>
    <w:rsid w:val="00157B16"/>
    <w:rsid w:val="00157CF3"/>
    <w:rsid w:val="00157F47"/>
    <w:rsid w:val="0016011D"/>
    <w:rsid w:val="00160298"/>
    <w:rsid w:val="00160314"/>
    <w:rsid w:val="0016037D"/>
    <w:rsid w:val="001603DE"/>
    <w:rsid w:val="001603FD"/>
    <w:rsid w:val="001604E8"/>
    <w:rsid w:val="001605F6"/>
    <w:rsid w:val="00160821"/>
    <w:rsid w:val="00160CEE"/>
    <w:rsid w:val="00160E5D"/>
    <w:rsid w:val="00161187"/>
    <w:rsid w:val="00161309"/>
    <w:rsid w:val="0016191F"/>
    <w:rsid w:val="00161A18"/>
    <w:rsid w:val="00161E60"/>
    <w:rsid w:val="001620C3"/>
    <w:rsid w:val="00162353"/>
    <w:rsid w:val="00162354"/>
    <w:rsid w:val="00162403"/>
    <w:rsid w:val="001624AC"/>
    <w:rsid w:val="00162BFF"/>
    <w:rsid w:val="0016300B"/>
    <w:rsid w:val="001630FD"/>
    <w:rsid w:val="001631C5"/>
    <w:rsid w:val="001632DF"/>
    <w:rsid w:val="001637BF"/>
    <w:rsid w:val="00163835"/>
    <w:rsid w:val="00163AA3"/>
    <w:rsid w:val="00163B60"/>
    <w:rsid w:val="00163E53"/>
    <w:rsid w:val="0016428B"/>
    <w:rsid w:val="00164881"/>
    <w:rsid w:val="00164F35"/>
    <w:rsid w:val="001656AF"/>
    <w:rsid w:val="0016573C"/>
    <w:rsid w:val="001657FB"/>
    <w:rsid w:val="00165A4E"/>
    <w:rsid w:val="00165B0D"/>
    <w:rsid w:val="00165CEF"/>
    <w:rsid w:val="00165D3E"/>
    <w:rsid w:val="00165F5E"/>
    <w:rsid w:val="0016600D"/>
    <w:rsid w:val="00166061"/>
    <w:rsid w:val="0016617C"/>
    <w:rsid w:val="001661A0"/>
    <w:rsid w:val="00166403"/>
    <w:rsid w:val="00166974"/>
    <w:rsid w:val="00166B73"/>
    <w:rsid w:val="00167054"/>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3F7"/>
    <w:rsid w:val="0017276A"/>
    <w:rsid w:val="00172D31"/>
    <w:rsid w:val="00172E93"/>
    <w:rsid w:val="0017311B"/>
    <w:rsid w:val="00173629"/>
    <w:rsid w:val="00173B43"/>
    <w:rsid w:val="00173B4D"/>
    <w:rsid w:val="00173C16"/>
    <w:rsid w:val="00173F4F"/>
    <w:rsid w:val="00173F69"/>
    <w:rsid w:val="00174362"/>
    <w:rsid w:val="00174911"/>
    <w:rsid w:val="00174D16"/>
    <w:rsid w:val="00174E9E"/>
    <w:rsid w:val="00175178"/>
    <w:rsid w:val="001753EA"/>
    <w:rsid w:val="001755BF"/>
    <w:rsid w:val="0017599D"/>
    <w:rsid w:val="00175EB0"/>
    <w:rsid w:val="001762AC"/>
    <w:rsid w:val="001762BB"/>
    <w:rsid w:val="00176B06"/>
    <w:rsid w:val="00176FA8"/>
    <w:rsid w:val="00177132"/>
    <w:rsid w:val="00177341"/>
    <w:rsid w:val="001778FA"/>
    <w:rsid w:val="00177906"/>
    <w:rsid w:val="0017797A"/>
    <w:rsid w:val="001779E8"/>
    <w:rsid w:val="00177AF0"/>
    <w:rsid w:val="001801E9"/>
    <w:rsid w:val="0018028C"/>
    <w:rsid w:val="00180372"/>
    <w:rsid w:val="00180680"/>
    <w:rsid w:val="00180D5C"/>
    <w:rsid w:val="0018163F"/>
    <w:rsid w:val="0018180A"/>
    <w:rsid w:val="0018186E"/>
    <w:rsid w:val="00181E5F"/>
    <w:rsid w:val="00182151"/>
    <w:rsid w:val="00182201"/>
    <w:rsid w:val="0018244B"/>
    <w:rsid w:val="001824A1"/>
    <w:rsid w:val="00182AAF"/>
    <w:rsid w:val="001830B5"/>
    <w:rsid w:val="001831CA"/>
    <w:rsid w:val="0018332A"/>
    <w:rsid w:val="0018378A"/>
    <w:rsid w:val="00183876"/>
    <w:rsid w:val="00183B47"/>
    <w:rsid w:val="00183C26"/>
    <w:rsid w:val="00183C58"/>
    <w:rsid w:val="00183D9B"/>
    <w:rsid w:val="00183E53"/>
    <w:rsid w:val="00183E91"/>
    <w:rsid w:val="001841B2"/>
    <w:rsid w:val="00184341"/>
    <w:rsid w:val="001843B8"/>
    <w:rsid w:val="001848C2"/>
    <w:rsid w:val="00184B07"/>
    <w:rsid w:val="00184CB3"/>
    <w:rsid w:val="00184FC2"/>
    <w:rsid w:val="00185137"/>
    <w:rsid w:val="0018535B"/>
    <w:rsid w:val="0018544E"/>
    <w:rsid w:val="00185D57"/>
    <w:rsid w:val="001864F6"/>
    <w:rsid w:val="00186DD3"/>
    <w:rsid w:val="00187C27"/>
    <w:rsid w:val="00187E87"/>
    <w:rsid w:val="00190397"/>
    <w:rsid w:val="001905BF"/>
    <w:rsid w:val="001908AF"/>
    <w:rsid w:val="00190A98"/>
    <w:rsid w:val="00190BFB"/>
    <w:rsid w:val="00190C00"/>
    <w:rsid w:val="00190C3D"/>
    <w:rsid w:val="00190E63"/>
    <w:rsid w:val="0019107D"/>
    <w:rsid w:val="0019121C"/>
    <w:rsid w:val="0019189D"/>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2EE"/>
    <w:rsid w:val="00194374"/>
    <w:rsid w:val="0019465E"/>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97CD1"/>
    <w:rsid w:val="001A0198"/>
    <w:rsid w:val="001A0456"/>
    <w:rsid w:val="001A07C0"/>
    <w:rsid w:val="001A0B73"/>
    <w:rsid w:val="001A0BE2"/>
    <w:rsid w:val="001A0E10"/>
    <w:rsid w:val="001A0E55"/>
    <w:rsid w:val="001A0E95"/>
    <w:rsid w:val="001A1142"/>
    <w:rsid w:val="001A11BF"/>
    <w:rsid w:val="001A1220"/>
    <w:rsid w:val="001A15F8"/>
    <w:rsid w:val="001A1626"/>
    <w:rsid w:val="001A168C"/>
    <w:rsid w:val="001A1A48"/>
    <w:rsid w:val="001A203E"/>
    <w:rsid w:val="001A2109"/>
    <w:rsid w:val="001A27FA"/>
    <w:rsid w:val="001A2800"/>
    <w:rsid w:val="001A2CFA"/>
    <w:rsid w:val="001A2DA0"/>
    <w:rsid w:val="001A3127"/>
    <w:rsid w:val="001A3642"/>
    <w:rsid w:val="001A3C5E"/>
    <w:rsid w:val="001A3F48"/>
    <w:rsid w:val="001A41FA"/>
    <w:rsid w:val="001A4287"/>
    <w:rsid w:val="001A4423"/>
    <w:rsid w:val="001A4679"/>
    <w:rsid w:val="001A4833"/>
    <w:rsid w:val="001A4C16"/>
    <w:rsid w:val="001A4C4A"/>
    <w:rsid w:val="001A50B6"/>
    <w:rsid w:val="001A511C"/>
    <w:rsid w:val="001A514C"/>
    <w:rsid w:val="001A5490"/>
    <w:rsid w:val="001A5695"/>
    <w:rsid w:val="001A5920"/>
    <w:rsid w:val="001A5A08"/>
    <w:rsid w:val="001A5A5C"/>
    <w:rsid w:val="001A5B99"/>
    <w:rsid w:val="001A6192"/>
    <w:rsid w:val="001A66CF"/>
    <w:rsid w:val="001A6ACE"/>
    <w:rsid w:val="001A6B35"/>
    <w:rsid w:val="001A6D55"/>
    <w:rsid w:val="001A6D6F"/>
    <w:rsid w:val="001A6F64"/>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147F"/>
    <w:rsid w:val="001B1622"/>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08"/>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D3"/>
    <w:rsid w:val="001B66FD"/>
    <w:rsid w:val="001B679F"/>
    <w:rsid w:val="001B67E3"/>
    <w:rsid w:val="001B6952"/>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A3E"/>
    <w:rsid w:val="001C1D5D"/>
    <w:rsid w:val="001C1EBA"/>
    <w:rsid w:val="001C2197"/>
    <w:rsid w:val="001C25C5"/>
    <w:rsid w:val="001C26C3"/>
    <w:rsid w:val="001C2977"/>
    <w:rsid w:val="001C2BB9"/>
    <w:rsid w:val="001C2C13"/>
    <w:rsid w:val="001C31F9"/>
    <w:rsid w:val="001C32AC"/>
    <w:rsid w:val="001C32FE"/>
    <w:rsid w:val="001C35D1"/>
    <w:rsid w:val="001C36F5"/>
    <w:rsid w:val="001C38A1"/>
    <w:rsid w:val="001C38EE"/>
    <w:rsid w:val="001C3950"/>
    <w:rsid w:val="001C3D02"/>
    <w:rsid w:val="001C3F73"/>
    <w:rsid w:val="001C3FB4"/>
    <w:rsid w:val="001C40AE"/>
    <w:rsid w:val="001C458C"/>
    <w:rsid w:val="001C4A65"/>
    <w:rsid w:val="001C5163"/>
    <w:rsid w:val="001C5285"/>
    <w:rsid w:val="001C5689"/>
    <w:rsid w:val="001C57BD"/>
    <w:rsid w:val="001C5A0C"/>
    <w:rsid w:val="001C5A9C"/>
    <w:rsid w:val="001C5C1D"/>
    <w:rsid w:val="001C5C3C"/>
    <w:rsid w:val="001C60ED"/>
    <w:rsid w:val="001C62CC"/>
    <w:rsid w:val="001C64B7"/>
    <w:rsid w:val="001C6507"/>
    <w:rsid w:val="001C6573"/>
    <w:rsid w:val="001C6969"/>
    <w:rsid w:val="001C69FE"/>
    <w:rsid w:val="001C6B74"/>
    <w:rsid w:val="001C6E31"/>
    <w:rsid w:val="001C7122"/>
    <w:rsid w:val="001C76C4"/>
    <w:rsid w:val="001C7821"/>
    <w:rsid w:val="001C78BB"/>
    <w:rsid w:val="001C79F9"/>
    <w:rsid w:val="001C7C52"/>
    <w:rsid w:val="001D045E"/>
    <w:rsid w:val="001D05F9"/>
    <w:rsid w:val="001D0913"/>
    <w:rsid w:val="001D0B2D"/>
    <w:rsid w:val="001D0D45"/>
    <w:rsid w:val="001D1091"/>
    <w:rsid w:val="001D1112"/>
    <w:rsid w:val="001D17A3"/>
    <w:rsid w:val="001D186D"/>
    <w:rsid w:val="001D1A04"/>
    <w:rsid w:val="001D20A3"/>
    <w:rsid w:val="001D230D"/>
    <w:rsid w:val="001D254C"/>
    <w:rsid w:val="001D25D9"/>
    <w:rsid w:val="001D26EF"/>
    <w:rsid w:val="001D279D"/>
    <w:rsid w:val="001D27C5"/>
    <w:rsid w:val="001D294F"/>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6DD"/>
    <w:rsid w:val="001D5891"/>
    <w:rsid w:val="001D5B34"/>
    <w:rsid w:val="001D6297"/>
    <w:rsid w:val="001D6402"/>
    <w:rsid w:val="001D6450"/>
    <w:rsid w:val="001D65DD"/>
    <w:rsid w:val="001D667A"/>
    <w:rsid w:val="001D673F"/>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A07"/>
    <w:rsid w:val="001E2C25"/>
    <w:rsid w:val="001E30A3"/>
    <w:rsid w:val="001E30A8"/>
    <w:rsid w:val="001E35C3"/>
    <w:rsid w:val="001E3ABA"/>
    <w:rsid w:val="001E3C0A"/>
    <w:rsid w:val="001E3F86"/>
    <w:rsid w:val="001E41FB"/>
    <w:rsid w:val="001E430A"/>
    <w:rsid w:val="001E4540"/>
    <w:rsid w:val="001E45E2"/>
    <w:rsid w:val="001E4648"/>
    <w:rsid w:val="001E4E4E"/>
    <w:rsid w:val="001E53C4"/>
    <w:rsid w:val="001E573C"/>
    <w:rsid w:val="001E588A"/>
    <w:rsid w:val="001E5A1A"/>
    <w:rsid w:val="001E60CA"/>
    <w:rsid w:val="001E61DD"/>
    <w:rsid w:val="001E6853"/>
    <w:rsid w:val="001E6876"/>
    <w:rsid w:val="001E6A00"/>
    <w:rsid w:val="001E6B8D"/>
    <w:rsid w:val="001E6C6B"/>
    <w:rsid w:val="001E6FD3"/>
    <w:rsid w:val="001E7022"/>
    <w:rsid w:val="001E7266"/>
    <w:rsid w:val="001E7374"/>
    <w:rsid w:val="001E738C"/>
    <w:rsid w:val="001E7457"/>
    <w:rsid w:val="001E75F6"/>
    <w:rsid w:val="001E7696"/>
    <w:rsid w:val="001E779B"/>
    <w:rsid w:val="001E7885"/>
    <w:rsid w:val="001E79ED"/>
    <w:rsid w:val="001E7B52"/>
    <w:rsid w:val="001E7C51"/>
    <w:rsid w:val="001E7C59"/>
    <w:rsid w:val="001E7FFE"/>
    <w:rsid w:val="001F0248"/>
    <w:rsid w:val="001F0438"/>
    <w:rsid w:val="001F06AC"/>
    <w:rsid w:val="001F07CD"/>
    <w:rsid w:val="001F0877"/>
    <w:rsid w:val="001F090C"/>
    <w:rsid w:val="001F0A54"/>
    <w:rsid w:val="001F0B30"/>
    <w:rsid w:val="001F0E1A"/>
    <w:rsid w:val="001F10E5"/>
    <w:rsid w:val="001F11D9"/>
    <w:rsid w:val="001F11F0"/>
    <w:rsid w:val="001F1509"/>
    <w:rsid w:val="001F1C20"/>
    <w:rsid w:val="001F1E88"/>
    <w:rsid w:val="001F1F9F"/>
    <w:rsid w:val="001F26AA"/>
    <w:rsid w:val="001F2924"/>
    <w:rsid w:val="001F2B81"/>
    <w:rsid w:val="001F2C1B"/>
    <w:rsid w:val="001F3032"/>
    <w:rsid w:val="001F3328"/>
    <w:rsid w:val="001F33C7"/>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2F8"/>
    <w:rsid w:val="001F6685"/>
    <w:rsid w:val="001F66E0"/>
    <w:rsid w:val="001F6752"/>
    <w:rsid w:val="001F68E0"/>
    <w:rsid w:val="001F6A3B"/>
    <w:rsid w:val="001F6BF5"/>
    <w:rsid w:val="001F6C93"/>
    <w:rsid w:val="001F6CA1"/>
    <w:rsid w:val="001F7227"/>
    <w:rsid w:val="001F74F3"/>
    <w:rsid w:val="001F7814"/>
    <w:rsid w:val="001F7C9F"/>
    <w:rsid w:val="001F7E1F"/>
    <w:rsid w:val="00200193"/>
    <w:rsid w:val="00200319"/>
    <w:rsid w:val="00200674"/>
    <w:rsid w:val="002008EA"/>
    <w:rsid w:val="00200913"/>
    <w:rsid w:val="00200ECF"/>
    <w:rsid w:val="00201612"/>
    <w:rsid w:val="0020183D"/>
    <w:rsid w:val="00201840"/>
    <w:rsid w:val="00201BBA"/>
    <w:rsid w:val="002023A6"/>
    <w:rsid w:val="00203A51"/>
    <w:rsid w:val="00203BA1"/>
    <w:rsid w:val="0020401C"/>
    <w:rsid w:val="002045B4"/>
    <w:rsid w:val="002050FC"/>
    <w:rsid w:val="002052B3"/>
    <w:rsid w:val="002057E5"/>
    <w:rsid w:val="002059E4"/>
    <w:rsid w:val="00205C21"/>
    <w:rsid w:val="002060A3"/>
    <w:rsid w:val="002065A4"/>
    <w:rsid w:val="002068CD"/>
    <w:rsid w:val="00206B57"/>
    <w:rsid w:val="00206C01"/>
    <w:rsid w:val="00206DE7"/>
    <w:rsid w:val="00207050"/>
    <w:rsid w:val="00207693"/>
    <w:rsid w:val="002076F7"/>
    <w:rsid w:val="00207922"/>
    <w:rsid w:val="00207A0E"/>
    <w:rsid w:val="00207C9E"/>
    <w:rsid w:val="00210050"/>
    <w:rsid w:val="0021005C"/>
    <w:rsid w:val="0021016F"/>
    <w:rsid w:val="00210246"/>
    <w:rsid w:val="002102E7"/>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C23"/>
    <w:rsid w:val="00212FD2"/>
    <w:rsid w:val="002134A3"/>
    <w:rsid w:val="00213886"/>
    <w:rsid w:val="002138E0"/>
    <w:rsid w:val="00213BE1"/>
    <w:rsid w:val="00213DCC"/>
    <w:rsid w:val="00213F14"/>
    <w:rsid w:val="002142B7"/>
    <w:rsid w:val="0021442B"/>
    <w:rsid w:val="0021530D"/>
    <w:rsid w:val="00215750"/>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7BF"/>
    <w:rsid w:val="00220C5C"/>
    <w:rsid w:val="00220D60"/>
    <w:rsid w:val="00220E62"/>
    <w:rsid w:val="00220E91"/>
    <w:rsid w:val="002211F1"/>
    <w:rsid w:val="0022180C"/>
    <w:rsid w:val="00221BD0"/>
    <w:rsid w:val="00221E1A"/>
    <w:rsid w:val="00221E1F"/>
    <w:rsid w:val="00221F33"/>
    <w:rsid w:val="00221F88"/>
    <w:rsid w:val="00221F89"/>
    <w:rsid w:val="00222073"/>
    <w:rsid w:val="002224B5"/>
    <w:rsid w:val="00222859"/>
    <w:rsid w:val="00222929"/>
    <w:rsid w:val="00222D3B"/>
    <w:rsid w:val="00222F40"/>
    <w:rsid w:val="00222F77"/>
    <w:rsid w:val="00223127"/>
    <w:rsid w:val="0022314B"/>
    <w:rsid w:val="00223310"/>
    <w:rsid w:val="0022343E"/>
    <w:rsid w:val="002240BC"/>
    <w:rsid w:val="00224226"/>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838"/>
    <w:rsid w:val="00226C17"/>
    <w:rsid w:val="00226D4E"/>
    <w:rsid w:val="002270E9"/>
    <w:rsid w:val="002273F4"/>
    <w:rsid w:val="0022743E"/>
    <w:rsid w:val="00227729"/>
    <w:rsid w:val="00227A6F"/>
    <w:rsid w:val="00227C47"/>
    <w:rsid w:val="00227D62"/>
    <w:rsid w:val="00227F81"/>
    <w:rsid w:val="0023014B"/>
    <w:rsid w:val="00230521"/>
    <w:rsid w:val="002305B8"/>
    <w:rsid w:val="00230825"/>
    <w:rsid w:val="00230ABE"/>
    <w:rsid w:val="00230CC7"/>
    <w:rsid w:val="002310A3"/>
    <w:rsid w:val="0023133F"/>
    <w:rsid w:val="002313F3"/>
    <w:rsid w:val="0023193A"/>
    <w:rsid w:val="00231D3A"/>
    <w:rsid w:val="002320D8"/>
    <w:rsid w:val="002321F6"/>
    <w:rsid w:val="00232601"/>
    <w:rsid w:val="00232B54"/>
    <w:rsid w:val="00232BDE"/>
    <w:rsid w:val="00232EBA"/>
    <w:rsid w:val="00233426"/>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13D"/>
    <w:rsid w:val="0023692B"/>
    <w:rsid w:val="00236A55"/>
    <w:rsid w:val="00236B00"/>
    <w:rsid w:val="00236B07"/>
    <w:rsid w:val="00236F64"/>
    <w:rsid w:val="0023769D"/>
    <w:rsid w:val="002378A9"/>
    <w:rsid w:val="00237E0D"/>
    <w:rsid w:val="00237E54"/>
    <w:rsid w:val="002400EF"/>
    <w:rsid w:val="00240206"/>
    <w:rsid w:val="002402CC"/>
    <w:rsid w:val="00240395"/>
    <w:rsid w:val="00240C7A"/>
    <w:rsid w:val="00240E81"/>
    <w:rsid w:val="0024128E"/>
    <w:rsid w:val="002414CD"/>
    <w:rsid w:val="0024198E"/>
    <w:rsid w:val="00241A03"/>
    <w:rsid w:val="00241CCF"/>
    <w:rsid w:val="00241EB1"/>
    <w:rsid w:val="002423C9"/>
    <w:rsid w:val="002424D1"/>
    <w:rsid w:val="00242576"/>
    <w:rsid w:val="002427B8"/>
    <w:rsid w:val="0024283D"/>
    <w:rsid w:val="00242CEE"/>
    <w:rsid w:val="00242D53"/>
    <w:rsid w:val="0024356A"/>
    <w:rsid w:val="0024396F"/>
    <w:rsid w:val="00244135"/>
    <w:rsid w:val="0024421B"/>
    <w:rsid w:val="00244E1E"/>
    <w:rsid w:val="00244E77"/>
    <w:rsid w:val="00244FFE"/>
    <w:rsid w:val="00245898"/>
    <w:rsid w:val="00245DA2"/>
    <w:rsid w:val="0024640A"/>
    <w:rsid w:val="00246523"/>
    <w:rsid w:val="002465A7"/>
    <w:rsid w:val="00246755"/>
    <w:rsid w:val="00246BFD"/>
    <w:rsid w:val="00246CCC"/>
    <w:rsid w:val="00246E16"/>
    <w:rsid w:val="00247021"/>
    <w:rsid w:val="0024705D"/>
    <w:rsid w:val="00247318"/>
    <w:rsid w:val="0024762A"/>
    <w:rsid w:val="0024774B"/>
    <w:rsid w:val="00247A9B"/>
    <w:rsid w:val="00247B1A"/>
    <w:rsid w:val="00247B87"/>
    <w:rsid w:val="00247BA3"/>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381"/>
    <w:rsid w:val="002525CF"/>
    <w:rsid w:val="002525D6"/>
    <w:rsid w:val="002525FF"/>
    <w:rsid w:val="0025270A"/>
    <w:rsid w:val="00252952"/>
    <w:rsid w:val="002529E7"/>
    <w:rsid w:val="00252BAA"/>
    <w:rsid w:val="00252C54"/>
    <w:rsid w:val="00252D8F"/>
    <w:rsid w:val="0025309A"/>
    <w:rsid w:val="002536B8"/>
    <w:rsid w:val="002536E7"/>
    <w:rsid w:val="0025386A"/>
    <w:rsid w:val="00253874"/>
    <w:rsid w:val="002540A3"/>
    <w:rsid w:val="00254234"/>
    <w:rsid w:val="002542FC"/>
    <w:rsid w:val="002543F6"/>
    <w:rsid w:val="002546E5"/>
    <w:rsid w:val="002546FC"/>
    <w:rsid w:val="002549EF"/>
    <w:rsid w:val="00254A35"/>
    <w:rsid w:val="00254E4D"/>
    <w:rsid w:val="00254F26"/>
    <w:rsid w:val="00254F3D"/>
    <w:rsid w:val="00255809"/>
    <w:rsid w:val="0025593B"/>
    <w:rsid w:val="002560BB"/>
    <w:rsid w:val="0025648B"/>
    <w:rsid w:val="00256FED"/>
    <w:rsid w:val="00257048"/>
    <w:rsid w:val="00257158"/>
    <w:rsid w:val="00257649"/>
    <w:rsid w:val="00257665"/>
    <w:rsid w:val="0025794E"/>
    <w:rsid w:val="002579C2"/>
    <w:rsid w:val="00257A23"/>
    <w:rsid w:val="00257E58"/>
    <w:rsid w:val="002600ED"/>
    <w:rsid w:val="00260460"/>
    <w:rsid w:val="002604BF"/>
    <w:rsid w:val="002604C3"/>
    <w:rsid w:val="0026083B"/>
    <w:rsid w:val="00260899"/>
    <w:rsid w:val="00260C47"/>
    <w:rsid w:val="00260D53"/>
    <w:rsid w:val="0026141C"/>
    <w:rsid w:val="002616EF"/>
    <w:rsid w:val="0026171E"/>
    <w:rsid w:val="00261883"/>
    <w:rsid w:val="00261922"/>
    <w:rsid w:val="0026193A"/>
    <w:rsid w:val="00261EF3"/>
    <w:rsid w:val="00262159"/>
    <w:rsid w:val="002623FF"/>
    <w:rsid w:val="00262962"/>
    <w:rsid w:val="00262A04"/>
    <w:rsid w:val="00262A93"/>
    <w:rsid w:val="00262B8C"/>
    <w:rsid w:val="00262C13"/>
    <w:rsid w:val="00263124"/>
    <w:rsid w:val="00263145"/>
    <w:rsid w:val="00263504"/>
    <w:rsid w:val="00263556"/>
    <w:rsid w:val="00263569"/>
    <w:rsid w:val="00263E60"/>
    <w:rsid w:val="0026404B"/>
    <w:rsid w:val="002640AE"/>
    <w:rsid w:val="002641C6"/>
    <w:rsid w:val="0026456B"/>
    <w:rsid w:val="00264838"/>
    <w:rsid w:val="00264B1C"/>
    <w:rsid w:val="00264DDB"/>
    <w:rsid w:val="002655F7"/>
    <w:rsid w:val="002656C8"/>
    <w:rsid w:val="002656F4"/>
    <w:rsid w:val="00265D17"/>
    <w:rsid w:val="00266027"/>
    <w:rsid w:val="0026695E"/>
    <w:rsid w:val="00266B0A"/>
    <w:rsid w:val="00266B52"/>
    <w:rsid w:val="00266EC9"/>
    <w:rsid w:val="0026720B"/>
    <w:rsid w:val="00267323"/>
    <w:rsid w:val="00267B7D"/>
    <w:rsid w:val="00267E1C"/>
    <w:rsid w:val="00267F51"/>
    <w:rsid w:val="00270776"/>
    <w:rsid w:val="002708EA"/>
    <w:rsid w:val="00270B61"/>
    <w:rsid w:val="00270D96"/>
    <w:rsid w:val="00270DA3"/>
    <w:rsid w:val="00271262"/>
    <w:rsid w:val="00271351"/>
    <w:rsid w:val="002714AF"/>
    <w:rsid w:val="00271541"/>
    <w:rsid w:val="00271665"/>
    <w:rsid w:val="00271F4D"/>
    <w:rsid w:val="00271FD5"/>
    <w:rsid w:val="0027239C"/>
    <w:rsid w:val="00272503"/>
    <w:rsid w:val="00274160"/>
    <w:rsid w:val="002742FE"/>
    <w:rsid w:val="002746E6"/>
    <w:rsid w:val="002748AB"/>
    <w:rsid w:val="00274AE8"/>
    <w:rsid w:val="00275146"/>
    <w:rsid w:val="002751FB"/>
    <w:rsid w:val="002757FA"/>
    <w:rsid w:val="00275ECE"/>
    <w:rsid w:val="00276344"/>
    <w:rsid w:val="002763C5"/>
    <w:rsid w:val="00276592"/>
    <w:rsid w:val="00276E53"/>
    <w:rsid w:val="0027705A"/>
    <w:rsid w:val="002771CD"/>
    <w:rsid w:val="00277C4B"/>
    <w:rsid w:val="00280156"/>
    <w:rsid w:val="00280215"/>
    <w:rsid w:val="00280367"/>
    <w:rsid w:val="00280649"/>
    <w:rsid w:val="002807B0"/>
    <w:rsid w:val="00280B4D"/>
    <w:rsid w:val="00280E6C"/>
    <w:rsid w:val="0028115B"/>
    <w:rsid w:val="00281164"/>
    <w:rsid w:val="00281217"/>
    <w:rsid w:val="002814ED"/>
    <w:rsid w:val="00281541"/>
    <w:rsid w:val="00281784"/>
    <w:rsid w:val="0028182A"/>
    <w:rsid w:val="0028196E"/>
    <w:rsid w:val="00281D18"/>
    <w:rsid w:val="00281E11"/>
    <w:rsid w:val="00282044"/>
    <w:rsid w:val="00282323"/>
    <w:rsid w:val="00282CD5"/>
    <w:rsid w:val="00282EB0"/>
    <w:rsid w:val="00282F60"/>
    <w:rsid w:val="002832BA"/>
    <w:rsid w:val="00283479"/>
    <w:rsid w:val="002836C0"/>
    <w:rsid w:val="0028371C"/>
    <w:rsid w:val="002837AA"/>
    <w:rsid w:val="00283C8F"/>
    <w:rsid w:val="00283FA8"/>
    <w:rsid w:val="00284428"/>
    <w:rsid w:val="00284774"/>
    <w:rsid w:val="0028495C"/>
    <w:rsid w:val="00284AB4"/>
    <w:rsid w:val="00284AB5"/>
    <w:rsid w:val="00284C11"/>
    <w:rsid w:val="00284F61"/>
    <w:rsid w:val="00284FFD"/>
    <w:rsid w:val="00285B05"/>
    <w:rsid w:val="00286290"/>
    <w:rsid w:val="002864AC"/>
    <w:rsid w:val="002868CE"/>
    <w:rsid w:val="002869C2"/>
    <w:rsid w:val="002869FC"/>
    <w:rsid w:val="00286A7D"/>
    <w:rsid w:val="00286FB6"/>
    <w:rsid w:val="002871C1"/>
    <w:rsid w:val="002873CF"/>
    <w:rsid w:val="00287569"/>
    <w:rsid w:val="00287628"/>
    <w:rsid w:val="002878DD"/>
    <w:rsid w:val="00287CA4"/>
    <w:rsid w:val="00287D58"/>
    <w:rsid w:val="00290255"/>
    <w:rsid w:val="002904C8"/>
    <w:rsid w:val="00290572"/>
    <w:rsid w:val="00290D1B"/>
    <w:rsid w:val="00291113"/>
    <w:rsid w:val="002911CF"/>
    <w:rsid w:val="00291403"/>
    <w:rsid w:val="002916C5"/>
    <w:rsid w:val="002917D9"/>
    <w:rsid w:val="002918A6"/>
    <w:rsid w:val="002918C3"/>
    <w:rsid w:val="00291B7C"/>
    <w:rsid w:val="00291BF1"/>
    <w:rsid w:val="00291FED"/>
    <w:rsid w:val="00292123"/>
    <w:rsid w:val="00292170"/>
    <w:rsid w:val="0029225A"/>
    <w:rsid w:val="00292521"/>
    <w:rsid w:val="00292604"/>
    <w:rsid w:val="00292753"/>
    <w:rsid w:val="00292CC6"/>
    <w:rsid w:val="00292E6B"/>
    <w:rsid w:val="00292ED1"/>
    <w:rsid w:val="00292F7F"/>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B00"/>
    <w:rsid w:val="00295BC5"/>
    <w:rsid w:val="00296193"/>
    <w:rsid w:val="00296410"/>
    <w:rsid w:val="00296926"/>
    <w:rsid w:val="00296995"/>
    <w:rsid w:val="00296AA2"/>
    <w:rsid w:val="00296ACB"/>
    <w:rsid w:val="00296B46"/>
    <w:rsid w:val="002970F4"/>
    <w:rsid w:val="0029717A"/>
    <w:rsid w:val="002975B0"/>
    <w:rsid w:val="002975BE"/>
    <w:rsid w:val="0029760E"/>
    <w:rsid w:val="0029784C"/>
    <w:rsid w:val="0029785F"/>
    <w:rsid w:val="00297A89"/>
    <w:rsid w:val="00297AB7"/>
    <w:rsid w:val="00297AB9"/>
    <w:rsid w:val="00297F67"/>
    <w:rsid w:val="002A006D"/>
    <w:rsid w:val="002A03C5"/>
    <w:rsid w:val="002A050B"/>
    <w:rsid w:val="002A08C5"/>
    <w:rsid w:val="002A0B23"/>
    <w:rsid w:val="002A0BE9"/>
    <w:rsid w:val="002A0C48"/>
    <w:rsid w:val="002A0C7E"/>
    <w:rsid w:val="002A13EF"/>
    <w:rsid w:val="002A15A0"/>
    <w:rsid w:val="002A171A"/>
    <w:rsid w:val="002A17F3"/>
    <w:rsid w:val="002A1A30"/>
    <w:rsid w:val="002A25A3"/>
    <w:rsid w:val="002A2694"/>
    <w:rsid w:val="002A26C6"/>
    <w:rsid w:val="002A2AAA"/>
    <w:rsid w:val="002A2F3B"/>
    <w:rsid w:val="002A2FFA"/>
    <w:rsid w:val="002A310A"/>
    <w:rsid w:val="002A311A"/>
    <w:rsid w:val="002A3170"/>
    <w:rsid w:val="002A347C"/>
    <w:rsid w:val="002A366D"/>
    <w:rsid w:val="002A37C2"/>
    <w:rsid w:val="002A3CFF"/>
    <w:rsid w:val="002A3D00"/>
    <w:rsid w:val="002A3DE9"/>
    <w:rsid w:val="002A4454"/>
    <w:rsid w:val="002A450B"/>
    <w:rsid w:val="002A45C8"/>
    <w:rsid w:val="002A4767"/>
    <w:rsid w:val="002A47E3"/>
    <w:rsid w:val="002A5069"/>
    <w:rsid w:val="002A5321"/>
    <w:rsid w:val="002A5352"/>
    <w:rsid w:val="002A53B7"/>
    <w:rsid w:val="002A5504"/>
    <w:rsid w:val="002A5A79"/>
    <w:rsid w:val="002A5AFC"/>
    <w:rsid w:val="002A5D5A"/>
    <w:rsid w:val="002A5F92"/>
    <w:rsid w:val="002A6421"/>
    <w:rsid w:val="002A677E"/>
    <w:rsid w:val="002A67F2"/>
    <w:rsid w:val="002A6902"/>
    <w:rsid w:val="002A6966"/>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A94"/>
    <w:rsid w:val="002B0BFC"/>
    <w:rsid w:val="002B1240"/>
    <w:rsid w:val="002B125A"/>
    <w:rsid w:val="002B1390"/>
    <w:rsid w:val="002B13A3"/>
    <w:rsid w:val="002B14D5"/>
    <w:rsid w:val="002B15DB"/>
    <w:rsid w:val="002B1950"/>
    <w:rsid w:val="002B1C8A"/>
    <w:rsid w:val="002B1DEC"/>
    <w:rsid w:val="002B1EEC"/>
    <w:rsid w:val="002B1F10"/>
    <w:rsid w:val="002B212C"/>
    <w:rsid w:val="002B2283"/>
    <w:rsid w:val="002B25A6"/>
    <w:rsid w:val="002B263B"/>
    <w:rsid w:val="002B2BE7"/>
    <w:rsid w:val="002B2C1C"/>
    <w:rsid w:val="002B2D64"/>
    <w:rsid w:val="002B2EC1"/>
    <w:rsid w:val="002B2F51"/>
    <w:rsid w:val="002B3125"/>
    <w:rsid w:val="002B393E"/>
    <w:rsid w:val="002B39FA"/>
    <w:rsid w:val="002B3C89"/>
    <w:rsid w:val="002B400E"/>
    <w:rsid w:val="002B4097"/>
    <w:rsid w:val="002B4219"/>
    <w:rsid w:val="002B4672"/>
    <w:rsid w:val="002B478E"/>
    <w:rsid w:val="002B4A8A"/>
    <w:rsid w:val="002B4C15"/>
    <w:rsid w:val="002B5626"/>
    <w:rsid w:val="002B599D"/>
    <w:rsid w:val="002B5A59"/>
    <w:rsid w:val="002B5C9E"/>
    <w:rsid w:val="002B5F9F"/>
    <w:rsid w:val="002B613F"/>
    <w:rsid w:val="002B6147"/>
    <w:rsid w:val="002B631C"/>
    <w:rsid w:val="002B6937"/>
    <w:rsid w:val="002B7116"/>
    <w:rsid w:val="002B769E"/>
    <w:rsid w:val="002B7935"/>
    <w:rsid w:val="002B7E5E"/>
    <w:rsid w:val="002C0158"/>
    <w:rsid w:val="002C02BB"/>
    <w:rsid w:val="002C061E"/>
    <w:rsid w:val="002C065C"/>
    <w:rsid w:val="002C0763"/>
    <w:rsid w:val="002C088A"/>
    <w:rsid w:val="002C088D"/>
    <w:rsid w:val="002C0963"/>
    <w:rsid w:val="002C0DEA"/>
    <w:rsid w:val="002C0FE9"/>
    <w:rsid w:val="002C100C"/>
    <w:rsid w:val="002C14D2"/>
    <w:rsid w:val="002C15CD"/>
    <w:rsid w:val="002C1683"/>
    <w:rsid w:val="002C1797"/>
    <w:rsid w:val="002C17C8"/>
    <w:rsid w:val="002C193C"/>
    <w:rsid w:val="002C2098"/>
    <w:rsid w:val="002C214C"/>
    <w:rsid w:val="002C2224"/>
    <w:rsid w:val="002C227C"/>
    <w:rsid w:val="002C22BE"/>
    <w:rsid w:val="002C23E3"/>
    <w:rsid w:val="002C240A"/>
    <w:rsid w:val="002C25AB"/>
    <w:rsid w:val="002C27E8"/>
    <w:rsid w:val="002C2928"/>
    <w:rsid w:val="002C2A2B"/>
    <w:rsid w:val="002C30DA"/>
    <w:rsid w:val="002C33F2"/>
    <w:rsid w:val="002C3E21"/>
    <w:rsid w:val="002C3EFC"/>
    <w:rsid w:val="002C3FEE"/>
    <w:rsid w:val="002C4059"/>
    <w:rsid w:val="002C437F"/>
    <w:rsid w:val="002C43FB"/>
    <w:rsid w:val="002C44A9"/>
    <w:rsid w:val="002C44BD"/>
    <w:rsid w:val="002C45C6"/>
    <w:rsid w:val="002C4930"/>
    <w:rsid w:val="002C4F66"/>
    <w:rsid w:val="002C530F"/>
    <w:rsid w:val="002C5323"/>
    <w:rsid w:val="002C5399"/>
    <w:rsid w:val="002C53E7"/>
    <w:rsid w:val="002C5702"/>
    <w:rsid w:val="002C5956"/>
    <w:rsid w:val="002C5E24"/>
    <w:rsid w:val="002C600E"/>
    <w:rsid w:val="002C6124"/>
    <w:rsid w:val="002C657D"/>
    <w:rsid w:val="002C6627"/>
    <w:rsid w:val="002C667A"/>
    <w:rsid w:val="002C68E1"/>
    <w:rsid w:val="002C6AF1"/>
    <w:rsid w:val="002C6BD2"/>
    <w:rsid w:val="002C78C8"/>
    <w:rsid w:val="002C7960"/>
    <w:rsid w:val="002D02EA"/>
    <w:rsid w:val="002D0845"/>
    <w:rsid w:val="002D15B5"/>
    <w:rsid w:val="002D1659"/>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F0A"/>
    <w:rsid w:val="002D4414"/>
    <w:rsid w:val="002D44E3"/>
    <w:rsid w:val="002D45BF"/>
    <w:rsid w:val="002D47D6"/>
    <w:rsid w:val="002D4A40"/>
    <w:rsid w:val="002D4B73"/>
    <w:rsid w:val="002D4E41"/>
    <w:rsid w:val="002D4E5B"/>
    <w:rsid w:val="002D4F74"/>
    <w:rsid w:val="002D4F94"/>
    <w:rsid w:val="002D5024"/>
    <w:rsid w:val="002D5250"/>
    <w:rsid w:val="002D5526"/>
    <w:rsid w:val="002D574B"/>
    <w:rsid w:val="002D59DA"/>
    <w:rsid w:val="002D5C42"/>
    <w:rsid w:val="002D5E8E"/>
    <w:rsid w:val="002D6843"/>
    <w:rsid w:val="002D68E3"/>
    <w:rsid w:val="002D6BB0"/>
    <w:rsid w:val="002D6D42"/>
    <w:rsid w:val="002D6F57"/>
    <w:rsid w:val="002D6F61"/>
    <w:rsid w:val="002D715D"/>
    <w:rsid w:val="002D7B6A"/>
    <w:rsid w:val="002D7F0E"/>
    <w:rsid w:val="002E02A6"/>
    <w:rsid w:val="002E077D"/>
    <w:rsid w:val="002E0A9C"/>
    <w:rsid w:val="002E13BD"/>
    <w:rsid w:val="002E1893"/>
    <w:rsid w:val="002E199A"/>
    <w:rsid w:val="002E1D67"/>
    <w:rsid w:val="002E256C"/>
    <w:rsid w:val="002E275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16"/>
    <w:rsid w:val="002E6BE6"/>
    <w:rsid w:val="002E6FFF"/>
    <w:rsid w:val="002E74D0"/>
    <w:rsid w:val="002E7BE3"/>
    <w:rsid w:val="002E7C06"/>
    <w:rsid w:val="002E7EDA"/>
    <w:rsid w:val="002E7F09"/>
    <w:rsid w:val="002F03B0"/>
    <w:rsid w:val="002F0697"/>
    <w:rsid w:val="002F0767"/>
    <w:rsid w:val="002F087B"/>
    <w:rsid w:val="002F08C2"/>
    <w:rsid w:val="002F0984"/>
    <w:rsid w:val="002F0C3F"/>
    <w:rsid w:val="002F0C5B"/>
    <w:rsid w:val="002F0D89"/>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A9F"/>
    <w:rsid w:val="002F2B8D"/>
    <w:rsid w:val="002F300F"/>
    <w:rsid w:val="002F36AC"/>
    <w:rsid w:val="002F38C5"/>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466"/>
    <w:rsid w:val="003017BF"/>
    <w:rsid w:val="00301B2F"/>
    <w:rsid w:val="00301F7A"/>
    <w:rsid w:val="00302659"/>
    <w:rsid w:val="003028A8"/>
    <w:rsid w:val="00302DBA"/>
    <w:rsid w:val="00302FAC"/>
    <w:rsid w:val="003030CD"/>
    <w:rsid w:val="003033FA"/>
    <w:rsid w:val="00303549"/>
    <w:rsid w:val="003035B2"/>
    <w:rsid w:val="00303982"/>
    <w:rsid w:val="00303B33"/>
    <w:rsid w:val="00303BEC"/>
    <w:rsid w:val="00303DED"/>
    <w:rsid w:val="00304080"/>
    <w:rsid w:val="00304BCC"/>
    <w:rsid w:val="00304C24"/>
    <w:rsid w:val="00305502"/>
    <w:rsid w:val="003055E5"/>
    <w:rsid w:val="003056E6"/>
    <w:rsid w:val="003059BB"/>
    <w:rsid w:val="00305B06"/>
    <w:rsid w:val="00305B43"/>
    <w:rsid w:val="003060DF"/>
    <w:rsid w:val="00306317"/>
    <w:rsid w:val="0030633D"/>
    <w:rsid w:val="0030655E"/>
    <w:rsid w:val="003069F0"/>
    <w:rsid w:val="00306BF6"/>
    <w:rsid w:val="00306D79"/>
    <w:rsid w:val="00306E8E"/>
    <w:rsid w:val="00307320"/>
    <w:rsid w:val="0030751A"/>
    <w:rsid w:val="00307C69"/>
    <w:rsid w:val="00307D9A"/>
    <w:rsid w:val="00307E76"/>
    <w:rsid w:val="00310523"/>
    <w:rsid w:val="00310645"/>
    <w:rsid w:val="0031079B"/>
    <w:rsid w:val="00310AAF"/>
    <w:rsid w:val="00311776"/>
    <w:rsid w:val="00311E9F"/>
    <w:rsid w:val="00312040"/>
    <w:rsid w:val="0031217F"/>
    <w:rsid w:val="003121D6"/>
    <w:rsid w:val="00312761"/>
    <w:rsid w:val="00313137"/>
    <w:rsid w:val="00313454"/>
    <w:rsid w:val="0031444B"/>
    <w:rsid w:val="0031471A"/>
    <w:rsid w:val="00314B0B"/>
    <w:rsid w:val="00314B41"/>
    <w:rsid w:val="00314CC0"/>
    <w:rsid w:val="00314FDC"/>
    <w:rsid w:val="00315723"/>
    <w:rsid w:val="00315811"/>
    <w:rsid w:val="00315CF5"/>
    <w:rsid w:val="00315D1C"/>
    <w:rsid w:val="00315DD9"/>
    <w:rsid w:val="00315E12"/>
    <w:rsid w:val="00315FF1"/>
    <w:rsid w:val="00316012"/>
    <w:rsid w:val="00316741"/>
    <w:rsid w:val="00316B03"/>
    <w:rsid w:val="00316E26"/>
    <w:rsid w:val="00316FC3"/>
    <w:rsid w:val="003170AD"/>
    <w:rsid w:val="003171FB"/>
    <w:rsid w:val="0031727F"/>
    <w:rsid w:val="0031752B"/>
    <w:rsid w:val="0031774C"/>
    <w:rsid w:val="003177EB"/>
    <w:rsid w:val="00317C86"/>
    <w:rsid w:val="00317E31"/>
    <w:rsid w:val="00320220"/>
    <w:rsid w:val="0032039D"/>
    <w:rsid w:val="003204D8"/>
    <w:rsid w:val="003204DD"/>
    <w:rsid w:val="0032062F"/>
    <w:rsid w:val="003206C2"/>
    <w:rsid w:val="003208C5"/>
    <w:rsid w:val="00320A83"/>
    <w:rsid w:val="00320E19"/>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BD5"/>
    <w:rsid w:val="00324C8C"/>
    <w:rsid w:val="00324D0F"/>
    <w:rsid w:val="00325339"/>
    <w:rsid w:val="0032561C"/>
    <w:rsid w:val="00325A66"/>
    <w:rsid w:val="00325BDF"/>
    <w:rsid w:val="00325E38"/>
    <w:rsid w:val="00325E8B"/>
    <w:rsid w:val="00325EC1"/>
    <w:rsid w:val="00326103"/>
    <w:rsid w:val="0032674C"/>
    <w:rsid w:val="0032676E"/>
    <w:rsid w:val="00326AA0"/>
    <w:rsid w:val="00326B6B"/>
    <w:rsid w:val="00326DE5"/>
    <w:rsid w:val="00326E41"/>
    <w:rsid w:val="00326F2C"/>
    <w:rsid w:val="003270F6"/>
    <w:rsid w:val="003277EE"/>
    <w:rsid w:val="00327A1C"/>
    <w:rsid w:val="00327DA8"/>
    <w:rsid w:val="00327E57"/>
    <w:rsid w:val="00327F83"/>
    <w:rsid w:val="003302BE"/>
    <w:rsid w:val="003303FF"/>
    <w:rsid w:val="00330678"/>
    <w:rsid w:val="0033095F"/>
    <w:rsid w:val="003310AF"/>
    <w:rsid w:val="00331121"/>
    <w:rsid w:val="00331403"/>
    <w:rsid w:val="00331477"/>
    <w:rsid w:val="003314CA"/>
    <w:rsid w:val="00331C73"/>
    <w:rsid w:val="00331CBF"/>
    <w:rsid w:val="00331D70"/>
    <w:rsid w:val="00331E26"/>
    <w:rsid w:val="0033240D"/>
    <w:rsid w:val="0033247E"/>
    <w:rsid w:val="00332561"/>
    <w:rsid w:val="0033259A"/>
    <w:rsid w:val="00332626"/>
    <w:rsid w:val="00332810"/>
    <w:rsid w:val="00332908"/>
    <w:rsid w:val="00332ED3"/>
    <w:rsid w:val="00333000"/>
    <w:rsid w:val="0033318B"/>
    <w:rsid w:val="0033347D"/>
    <w:rsid w:val="003335FF"/>
    <w:rsid w:val="0033388D"/>
    <w:rsid w:val="00333C16"/>
    <w:rsid w:val="003340B8"/>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2CE"/>
    <w:rsid w:val="00336CBE"/>
    <w:rsid w:val="00336F96"/>
    <w:rsid w:val="0033735D"/>
    <w:rsid w:val="003377B4"/>
    <w:rsid w:val="00337A68"/>
    <w:rsid w:val="00337ADB"/>
    <w:rsid w:val="00337CBA"/>
    <w:rsid w:val="00340019"/>
    <w:rsid w:val="00340255"/>
    <w:rsid w:val="00340605"/>
    <w:rsid w:val="00340688"/>
    <w:rsid w:val="003406C4"/>
    <w:rsid w:val="003406D9"/>
    <w:rsid w:val="00340BB9"/>
    <w:rsid w:val="00341009"/>
    <w:rsid w:val="00341124"/>
    <w:rsid w:val="0034113C"/>
    <w:rsid w:val="0034146E"/>
    <w:rsid w:val="003415E5"/>
    <w:rsid w:val="00341860"/>
    <w:rsid w:val="00341A08"/>
    <w:rsid w:val="00341AD3"/>
    <w:rsid w:val="00341B93"/>
    <w:rsid w:val="003423A8"/>
    <w:rsid w:val="003427A5"/>
    <w:rsid w:val="003427C7"/>
    <w:rsid w:val="00342997"/>
    <w:rsid w:val="00342AB8"/>
    <w:rsid w:val="00342DE4"/>
    <w:rsid w:val="00342E37"/>
    <w:rsid w:val="003430E2"/>
    <w:rsid w:val="003430F5"/>
    <w:rsid w:val="00343189"/>
    <w:rsid w:val="00343253"/>
    <w:rsid w:val="00343355"/>
    <w:rsid w:val="0034368A"/>
    <w:rsid w:val="00343B99"/>
    <w:rsid w:val="00343BCE"/>
    <w:rsid w:val="00343C9E"/>
    <w:rsid w:val="003442C6"/>
    <w:rsid w:val="00344BD2"/>
    <w:rsid w:val="0034526C"/>
    <w:rsid w:val="00345387"/>
    <w:rsid w:val="00345508"/>
    <w:rsid w:val="00345805"/>
    <w:rsid w:val="00345C4D"/>
    <w:rsid w:val="00345CC5"/>
    <w:rsid w:val="00345DE7"/>
    <w:rsid w:val="00345E14"/>
    <w:rsid w:val="00345F7C"/>
    <w:rsid w:val="00345FB3"/>
    <w:rsid w:val="00346002"/>
    <w:rsid w:val="003460D3"/>
    <w:rsid w:val="0034703B"/>
    <w:rsid w:val="003470CB"/>
    <w:rsid w:val="003474EE"/>
    <w:rsid w:val="00347734"/>
    <w:rsid w:val="00347919"/>
    <w:rsid w:val="00347A65"/>
    <w:rsid w:val="00347F54"/>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FDE"/>
    <w:rsid w:val="00352A0F"/>
    <w:rsid w:val="00352C75"/>
    <w:rsid w:val="00352D81"/>
    <w:rsid w:val="00352ECB"/>
    <w:rsid w:val="00353392"/>
    <w:rsid w:val="003536ED"/>
    <w:rsid w:val="00353836"/>
    <w:rsid w:val="003538D6"/>
    <w:rsid w:val="003539CB"/>
    <w:rsid w:val="00353A2C"/>
    <w:rsid w:val="00353B92"/>
    <w:rsid w:val="00353C7B"/>
    <w:rsid w:val="00353D87"/>
    <w:rsid w:val="00353DFF"/>
    <w:rsid w:val="003542C5"/>
    <w:rsid w:val="003545A9"/>
    <w:rsid w:val="0035474C"/>
    <w:rsid w:val="00354752"/>
    <w:rsid w:val="00354934"/>
    <w:rsid w:val="00354A06"/>
    <w:rsid w:val="00354C4A"/>
    <w:rsid w:val="00354F57"/>
    <w:rsid w:val="0035590C"/>
    <w:rsid w:val="003559C6"/>
    <w:rsid w:val="00355A66"/>
    <w:rsid w:val="00355C14"/>
    <w:rsid w:val="003560F7"/>
    <w:rsid w:val="0035624A"/>
    <w:rsid w:val="00356E02"/>
    <w:rsid w:val="00356EBC"/>
    <w:rsid w:val="00357357"/>
    <w:rsid w:val="00357720"/>
    <w:rsid w:val="003578F3"/>
    <w:rsid w:val="0035796F"/>
    <w:rsid w:val="00357979"/>
    <w:rsid w:val="0036001A"/>
    <w:rsid w:val="003605AA"/>
    <w:rsid w:val="00360BEE"/>
    <w:rsid w:val="00360DAA"/>
    <w:rsid w:val="003617F5"/>
    <w:rsid w:val="00361882"/>
    <w:rsid w:val="003618F5"/>
    <w:rsid w:val="003619A9"/>
    <w:rsid w:val="00361C37"/>
    <w:rsid w:val="00361CB7"/>
    <w:rsid w:val="00362083"/>
    <w:rsid w:val="003621B9"/>
    <w:rsid w:val="003622A2"/>
    <w:rsid w:val="003622CD"/>
    <w:rsid w:val="003628CA"/>
    <w:rsid w:val="00362E59"/>
    <w:rsid w:val="0036334C"/>
    <w:rsid w:val="00363423"/>
    <w:rsid w:val="003635BD"/>
    <w:rsid w:val="00363716"/>
    <w:rsid w:val="00363B03"/>
    <w:rsid w:val="00363EFA"/>
    <w:rsid w:val="00363FE3"/>
    <w:rsid w:val="003640E5"/>
    <w:rsid w:val="00364151"/>
    <w:rsid w:val="00364827"/>
    <w:rsid w:val="00364886"/>
    <w:rsid w:val="00364BA7"/>
    <w:rsid w:val="00364C4C"/>
    <w:rsid w:val="0036500A"/>
    <w:rsid w:val="003651D8"/>
    <w:rsid w:val="003657EB"/>
    <w:rsid w:val="0036589D"/>
    <w:rsid w:val="00365C9E"/>
    <w:rsid w:val="00365CBC"/>
    <w:rsid w:val="00365E06"/>
    <w:rsid w:val="00365E4C"/>
    <w:rsid w:val="00365F4F"/>
    <w:rsid w:val="00365FAD"/>
    <w:rsid w:val="00366365"/>
    <w:rsid w:val="0036661F"/>
    <w:rsid w:val="003674E8"/>
    <w:rsid w:val="003676C5"/>
    <w:rsid w:val="003678F7"/>
    <w:rsid w:val="003679F6"/>
    <w:rsid w:val="00367BD7"/>
    <w:rsid w:val="00367F44"/>
    <w:rsid w:val="00370319"/>
    <w:rsid w:val="003707DE"/>
    <w:rsid w:val="003708BE"/>
    <w:rsid w:val="003709A8"/>
    <w:rsid w:val="00370FED"/>
    <w:rsid w:val="0037106D"/>
    <w:rsid w:val="00371336"/>
    <w:rsid w:val="003715A3"/>
    <w:rsid w:val="0037189D"/>
    <w:rsid w:val="00371BFE"/>
    <w:rsid w:val="00371E3D"/>
    <w:rsid w:val="00371EEB"/>
    <w:rsid w:val="00371F27"/>
    <w:rsid w:val="003724A3"/>
    <w:rsid w:val="003728C8"/>
    <w:rsid w:val="0037295A"/>
    <w:rsid w:val="003729F9"/>
    <w:rsid w:val="00372BBC"/>
    <w:rsid w:val="00372DFF"/>
    <w:rsid w:val="00373472"/>
    <w:rsid w:val="003734D0"/>
    <w:rsid w:val="0037355B"/>
    <w:rsid w:val="0037364E"/>
    <w:rsid w:val="00373A70"/>
    <w:rsid w:val="00373BCB"/>
    <w:rsid w:val="00373C79"/>
    <w:rsid w:val="00373CD6"/>
    <w:rsid w:val="00373D28"/>
    <w:rsid w:val="00373D52"/>
    <w:rsid w:val="00373DAA"/>
    <w:rsid w:val="0037457C"/>
    <w:rsid w:val="00374CDB"/>
    <w:rsid w:val="00374DB9"/>
    <w:rsid w:val="003759EB"/>
    <w:rsid w:val="00375B4C"/>
    <w:rsid w:val="00375DC6"/>
    <w:rsid w:val="003762A3"/>
    <w:rsid w:val="003766E2"/>
    <w:rsid w:val="003766EA"/>
    <w:rsid w:val="00376836"/>
    <w:rsid w:val="00376AF1"/>
    <w:rsid w:val="00376BDA"/>
    <w:rsid w:val="00376CA6"/>
    <w:rsid w:val="00376FF0"/>
    <w:rsid w:val="00377243"/>
    <w:rsid w:val="00377369"/>
    <w:rsid w:val="003774F3"/>
    <w:rsid w:val="003777C7"/>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316"/>
    <w:rsid w:val="00382422"/>
    <w:rsid w:val="0038260F"/>
    <w:rsid w:val="003826A8"/>
    <w:rsid w:val="003828B2"/>
    <w:rsid w:val="00382CB0"/>
    <w:rsid w:val="00382DC4"/>
    <w:rsid w:val="00383558"/>
    <w:rsid w:val="00383898"/>
    <w:rsid w:val="003838F3"/>
    <w:rsid w:val="00383D64"/>
    <w:rsid w:val="00384356"/>
    <w:rsid w:val="003843E7"/>
    <w:rsid w:val="00384878"/>
    <w:rsid w:val="00384A7D"/>
    <w:rsid w:val="00384B39"/>
    <w:rsid w:val="00384F4B"/>
    <w:rsid w:val="00385340"/>
    <w:rsid w:val="00385772"/>
    <w:rsid w:val="00385820"/>
    <w:rsid w:val="00385E58"/>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C0D"/>
    <w:rsid w:val="00390D8F"/>
    <w:rsid w:val="00390FFC"/>
    <w:rsid w:val="00391550"/>
    <w:rsid w:val="0039166A"/>
    <w:rsid w:val="003917E7"/>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4C3D"/>
    <w:rsid w:val="003951FE"/>
    <w:rsid w:val="0039528F"/>
    <w:rsid w:val="00395549"/>
    <w:rsid w:val="00395698"/>
    <w:rsid w:val="00395867"/>
    <w:rsid w:val="0039594C"/>
    <w:rsid w:val="003959E3"/>
    <w:rsid w:val="00395C03"/>
    <w:rsid w:val="00395C91"/>
    <w:rsid w:val="00395E5D"/>
    <w:rsid w:val="00395F77"/>
    <w:rsid w:val="00396268"/>
    <w:rsid w:val="00396D9C"/>
    <w:rsid w:val="00396EFA"/>
    <w:rsid w:val="00396F79"/>
    <w:rsid w:val="00397060"/>
    <w:rsid w:val="00397234"/>
    <w:rsid w:val="00397789"/>
    <w:rsid w:val="003978AE"/>
    <w:rsid w:val="00397B09"/>
    <w:rsid w:val="00397DE9"/>
    <w:rsid w:val="003A028C"/>
    <w:rsid w:val="003A02F7"/>
    <w:rsid w:val="003A0936"/>
    <w:rsid w:val="003A0968"/>
    <w:rsid w:val="003A0A18"/>
    <w:rsid w:val="003A100D"/>
    <w:rsid w:val="003A142A"/>
    <w:rsid w:val="003A1442"/>
    <w:rsid w:val="003A17FA"/>
    <w:rsid w:val="003A1AE9"/>
    <w:rsid w:val="003A1DEE"/>
    <w:rsid w:val="003A219A"/>
    <w:rsid w:val="003A231D"/>
    <w:rsid w:val="003A27BC"/>
    <w:rsid w:val="003A29ED"/>
    <w:rsid w:val="003A2A34"/>
    <w:rsid w:val="003A2D9C"/>
    <w:rsid w:val="003A3258"/>
    <w:rsid w:val="003A3528"/>
    <w:rsid w:val="003A3783"/>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0E35"/>
    <w:rsid w:val="003B125B"/>
    <w:rsid w:val="003B1553"/>
    <w:rsid w:val="003B17F9"/>
    <w:rsid w:val="003B1A12"/>
    <w:rsid w:val="003B1D13"/>
    <w:rsid w:val="003B1DF1"/>
    <w:rsid w:val="003B219F"/>
    <w:rsid w:val="003B22E0"/>
    <w:rsid w:val="003B24C4"/>
    <w:rsid w:val="003B24D2"/>
    <w:rsid w:val="003B2678"/>
    <w:rsid w:val="003B2B0B"/>
    <w:rsid w:val="003B2D21"/>
    <w:rsid w:val="003B2E20"/>
    <w:rsid w:val="003B3250"/>
    <w:rsid w:val="003B326B"/>
    <w:rsid w:val="003B32BC"/>
    <w:rsid w:val="003B34C7"/>
    <w:rsid w:val="003B356E"/>
    <w:rsid w:val="003B36B2"/>
    <w:rsid w:val="003B36C0"/>
    <w:rsid w:val="003B38F3"/>
    <w:rsid w:val="003B3BAB"/>
    <w:rsid w:val="003B40B6"/>
    <w:rsid w:val="003B4154"/>
    <w:rsid w:val="003B4177"/>
    <w:rsid w:val="003B4273"/>
    <w:rsid w:val="003B4656"/>
    <w:rsid w:val="003B4795"/>
    <w:rsid w:val="003B4DC1"/>
    <w:rsid w:val="003B4F5B"/>
    <w:rsid w:val="003B516F"/>
    <w:rsid w:val="003B576B"/>
    <w:rsid w:val="003B576C"/>
    <w:rsid w:val="003B5A99"/>
    <w:rsid w:val="003B5D04"/>
    <w:rsid w:val="003B5F4D"/>
    <w:rsid w:val="003B6111"/>
    <w:rsid w:val="003B6629"/>
    <w:rsid w:val="003B68AC"/>
    <w:rsid w:val="003B6B93"/>
    <w:rsid w:val="003B6DF1"/>
    <w:rsid w:val="003B6E90"/>
    <w:rsid w:val="003B6F23"/>
    <w:rsid w:val="003B7041"/>
    <w:rsid w:val="003B7473"/>
    <w:rsid w:val="003B78ED"/>
    <w:rsid w:val="003B7C10"/>
    <w:rsid w:val="003B7EF9"/>
    <w:rsid w:val="003C04C5"/>
    <w:rsid w:val="003C0618"/>
    <w:rsid w:val="003C0758"/>
    <w:rsid w:val="003C0B84"/>
    <w:rsid w:val="003C0BBF"/>
    <w:rsid w:val="003C0D2A"/>
    <w:rsid w:val="003C10C9"/>
    <w:rsid w:val="003C1280"/>
    <w:rsid w:val="003C1592"/>
    <w:rsid w:val="003C177E"/>
    <w:rsid w:val="003C1834"/>
    <w:rsid w:val="003C1A7E"/>
    <w:rsid w:val="003C1A9A"/>
    <w:rsid w:val="003C1DB7"/>
    <w:rsid w:val="003C1E93"/>
    <w:rsid w:val="003C1F2C"/>
    <w:rsid w:val="003C1FDE"/>
    <w:rsid w:val="003C2127"/>
    <w:rsid w:val="003C2334"/>
    <w:rsid w:val="003C2641"/>
    <w:rsid w:val="003C2A75"/>
    <w:rsid w:val="003C2D5B"/>
    <w:rsid w:val="003C2DF8"/>
    <w:rsid w:val="003C3004"/>
    <w:rsid w:val="003C33A2"/>
    <w:rsid w:val="003C374A"/>
    <w:rsid w:val="003C37CA"/>
    <w:rsid w:val="003C39B8"/>
    <w:rsid w:val="003C3A09"/>
    <w:rsid w:val="003C3CD2"/>
    <w:rsid w:val="003C40A3"/>
    <w:rsid w:val="003C4876"/>
    <w:rsid w:val="003C5504"/>
    <w:rsid w:val="003C5522"/>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16C"/>
    <w:rsid w:val="003D145F"/>
    <w:rsid w:val="003D1A23"/>
    <w:rsid w:val="003D1F66"/>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41E"/>
    <w:rsid w:val="003D5547"/>
    <w:rsid w:val="003D60D7"/>
    <w:rsid w:val="003D6512"/>
    <w:rsid w:val="003D6868"/>
    <w:rsid w:val="003D79F9"/>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496"/>
    <w:rsid w:val="003E27E0"/>
    <w:rsid w:val="003E2EBB"/>
    <w:rsid w:val="003E3440"/>
    <w:rsid w:val="003E3492"/>
    <w:rsid w:val="003E3856"/>
    <w:rsid w:val="003E3A70"/>
    <w:rsid w:val="003E3B9C"/>
    <w:rsid w:val="003E3C17"/>
    <w:rsid w:val="003E3CFD"/>
    <w:rsid w:val="003E3E62"/>
    <w:rsid w:val="003E3F5F"/>
    <w:rsid w:val="003E44D7"/>
    <w:rsid w:val="003E4610"/>
    <w:rsid w:val="003E48F3"/>
    <w:rsid w:val="003E4D6C"/>
    <w:rsid w:val="003E4E08"/>
    <w:rsid w:val="003E4E0F"/>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66"/>
    <w:rsid w:val="003E78D8"/>
    <w:rsid w:val="003E7AA3"/>
    <w:rsid w:val="003E7B95"/>
    <w:rsid w:val="003E7E22"/>
    <w:rsid w:val="003E7EA7"/>
    <w:rsid w:val="003F00C1"/>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F94"/>
    <w:rsid w:val="003F5FFC"/>
    <w:rsid w:val="003F61AD"/>
    <w:rsid w:val="003F653B"/>
    <w:rsid w:val="003F65AD"/>
    <w:rsid w:val="003F6A18"/>
    <w:rsid w:val="003F6A1E"/>
    <w:rsid w:val="003F6BD3"/>
    <w:rsid w:val="003F6C8E"/>
    <w:rsid w:val="003F73AE"/>
    <w:rsid w:val="003F7683"/>
    <w:rsid w:val="003F76BC"/>
    <w:rsid w:val="003F7761"/>
    <w:rsid w:val="003F7B43"/>
    <w:rsid w:val="003F7C52"/>
    <w:rsid w:val="00400425"/>
    <w:rsid w:val="0040075F"/>
    <w:rsid w:val="004008A3"/>
    <w:rsid w:val="00400D0C"/>
    <w:rsid w:val="00400E42"/>
    <w:rsid w:val="00400E8E"/>
    <w:rsid w:val="0040113C"/>
    <w:rsid w:val="0040156E"/>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02"/>
    <w:rsid w:val="0040411C"/>
    <w:rsid w:val="00404329"/>
    <w:rsid w:val="00404C2B"/>
    <w:rsid w:val="00404E49"/>
    <w:rsid w:val="00404EC1"/>
    <w:rsid w:val="00404EC5"/>
    <w:rsid w:val="00404EE1"/>
    <w:rsid w:val="00404F1E"/>
    <w:rsid w:val="00405312"/>
    <w:rsid w:val="004058AF"/>
    <w:rsid w:val="00405A10"/>
    <w:rsid w:val="00405A4E"/>
    <w:rsid w:val="00405A55"/>
    <w:rsid w:val="00405D25"/>
    <w:rsid w:val="00405FE6"/>
    <w:rsid w:val="004061AD"/>
    <w:rsid w:val="0040633D"/>
    <w:rsid w:val="00406352"/>
    <w:rsid w:val="00406BB9"/>
    <w:rsid w:val="00406D1F"/>
    <w:rsid w:val="00407161"/>
    <w:rsid w:val="00407516"/>
    <w:rsid w:val="004078B5"/>
    <w:rsid w:val="00407A96"/>
    <w:rsid w:val="00407F8F"/>
    <w:rsid w:val="00407FE5"/>
    <w:rsid w:val="00410044"/>
    <w:rsid w:val="004100F0"/>
    <w:rsid w:val="004104F9"/>
    <w:rsid w:val="00410680"/>
    <w:rsid w:val="0041072F"/>
    <w:rsid w:val="00410FD3"/>
    <w:rsid w:val="004115A8"/>
    <w:rsid w:val="00411C4E"/>
    <w:rsid w:val="00412161"/>
    <w:rsid w:val="004121DE"/>
    <w:rsid w:val="004122B2"/>
    <w:rsid w:val="0041233F"/>
    <w:rsid w:val="00412A1C"/>
    <w:rsid w:val="00412E1F"/>
    <w:rsid w:val="004130AF"/>
    <w:rsid w:val="0041311B"/>
    <w:rsid w:val="004135E3"/>
    <w:rsid w:val="00413933"/>
    <w:rsid w:val="00413B95"/>
    <w:rsid w:val="00413CE2"/>
    <w:rsid w:val="00414B45"/>
    <w:rsid w:val="00414DA4"/>
    <w:rsid w:val="00414DBF"/>
    <w:rsid w:val="00414F7F"/>
    <w:rsid w:val="00414FD8"/>
    <w:rsid w:val="00414FE3"/>
    <w:rsid w:val="004150EB"/>
    <w:rsid w:val="00415266"/>
    <w:rsid w:val="00415560"/>
    <w:rsid w:val="004155F9"/>
    <w:rsid w:val="004159FF"/>
    <w:rsid w:val="00416321"/>
    <w:rsid w:val="0041684F"/>
    <w:rsid w:val="00416B12"/>
    <w:rsid w:val="00416B2D"/>
    <w:rsid w:val="00416C60"/>
    <w:rsid w:val="004177DB"/>
    <w:rsid w:val="00417C10"/>
    <w:rsid w:val="00417DCA"/>
    <w:rsid w:val="00417F8E"/>
    <w:rsid w:val="004200C4"/>
    <w:rsid w:val="00420469"/>
    <w:rsid w:val="00420656"/>
    <w:rsid w:val="00420A59"/>
    <w:rsid w:val="00421051"/>
    <w:rsid w:val="00421104"/>
    <w:rsid w:val="004212C7"/>
    <w:rsid w:val="00421990"/>
    <w:rsid w:val="00421A6A"/>
    <w:rsid w:val="00421F86"/>
    <w:rsid w:val="0042221A"/>
    <w:rsid w:val="00422408"/>
    <w:rsid w:val="004228C1"/>
    <w:rsid w:val="00422B50"/>
    <w:rsid w:val="00422D74"/>
    <w:rsid w:val="004238A7"/>
    <w:rsid w:val="0042400E"/>
    <w:rsid w:val="0042403A"/>
    <w:rsid w:val="00424066"/>
    <w:rsid w:val="00424A1B"/>
    <w:rsid w:val="00424BAB"/>
    <w:rsid w:val="00424BEE"/>
    <w:rsid w:val="00424C05"/>
    <w:rsid w:val="00424DF2"/>
    <w:rsid w:val="0042600B"/>
    <w:rsid w:val="00426225"/>
    <w:rsid w:val="004264D2"/>
    <w:rsid w:val="0042654E"/>
    <w:rsid w:val="00426CB5"/>
    <w:rsid w:val="00426D20"/>
    <w:rsid w:val="004272A0"/>
    <w:rsid w:val="004272C5"/>
    <w:rsid w:val="0042749A"/>
    <w:rsid w:val="00427643"/>
    <w:rsid w:val="004278F5"/>
    <w:rsid w:val="00427C30"/>
    <w:rsid w:val="00427E22"/>
    <w:rsid w:val="00427E54"/>
    <w:rsid w:val="00427F89"/>
    <w:rsid w:val="00427FA8"/>
    <w:rsid w:val="004300F0"/>
    <w:rsid w:val="00430126"/>
    <w:rsid w:val="00430557"/>
    <w:rsid w:val="00430A03"/>
    <w:rsid w:val="004310BD"/>
    <w:rsid w:val="004318E7"/>
    <w:rsid w:val="00431C08"/>
    <w:rsid w:val="00431C9A"/>
    <w:rsid w:val="00431E8D"/>
    <w:rsid w:val="0043201D"/>
    <w:rsid w:val="0043215D"/>
    <w:rsid w:val="004328B1"/>
    <w:rsid w:val="004328F0"/>
    <w:rsid w:val="00432955"/>
    <w:rsid w:val="00432ECB"/>
    <w:rsid w:val="004331A8"/>
    <w:rsid w:val="004331EA"/>
    <w:rsid w:val="0043328F"/>
    <w:rsid w:val="00433767"/>
    <w:rsid w:val="004339BA"/>
    <w:rsid w:val="00433E6F"/>
    <w:rsid w:val="0043404C"/>
    <w:rsid w:val="00434231"/>
    <w:rsid w:val="0043460B"/>
    <w:rsid w:val="00435027"/>
    <w:rsid w:val="004350FA"/>
    <w:rsid w:val="004354C4"/>
    <w:rsid w:val="00435595"/>
    <w:rsid w:val="004357BC"/>
    <w:rsid w:val="00435C66"/>
    <w:rsid w:val="0043610E"/>
    <w:rsid w:val="0043615E"/>
    <w:rsid w:val="004361DF"/>
    <w:rsid w:val="0043647D"/>
    <w:rsid w:val="004368A2"/>
    <w:rsid w:val="00436AFC"/>
    <w:rsid w:val="00436B4B"/>
    <w:rsid w:val="00436DCF"/>
    <w:rsid w:val="00437002"/>
    <w:rsid w:val="00437060"/>
    <w:rsid w:val="00437279"/>
    <w:rsid w:val="0043728C"/>
    <w:rsid w:val="004372BE"/>
    <w:rsid w:val="004378E4"/>
    <w:rsid w:val="00437C33"/>
    <w:rsid w:val="00437C95"/>
    <w:rsid w:val="00437CAE"/>
    <w:rsid w:val="00437DEB"/>
    <w:rsid w:val="00437EE2"/>
    <w:rsid w:val="004403A6"/>
    <w:rsid w:val="004407BD"/>
    <w:rsid w:val="004408A3"/>
    <w:rsid w:val="0044091F"/>
    <w:rsid w:val="00440956"/>
    <w:rsid w:val="00440C0D"/>
    <w:rsid w:val="00440E7B"/>
    <w:rsid w:val="00440E97"/>
    <w:rsid w:val="00440EBC"/>
    <w:rsid w:val="00441182"/>
    <w:rsid w:val="004415C0"/>
    <w:rsid w:val="00441887"/>
    <w:rsid w:val="00441922"/>
    <w:rsid w:val="00441AA3"/>
    <w:rsid w:val="00441B0E"/>
    <w:rsid w:val="00442437"/>
    <w:rsid w:val="00442601"/>
    <w:rsid w:val="00442CCA"/>
    <w:rsid w:val="0044311E"/>
    <w:rsid w:val="0044318B"/>
    <w:rsid w:val="0044370C"/>
    <w:rsid w:val="004437E9"/>
    <w:rsid w:val="00443877"/>
    <w:rsid w:val="00443D64"/>
    <w:rsid w:val="00443E03"/>
    <w:rsid w:val="00443E3F"/>
    <w:rsid w:val="004442B0"/>
    <w:rsid w:val="00444501"/>
    <w:rsid w:val="0044455F"/>
    <w:rsid w:val="004447A0"/>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5C2"/>
    <w:rsid w:val="0045389B"/>
    <w:rsid w:val="00453A37"/>
    <w:rsid w:val="00453AAA"/>
    <w:rsid w:val="00454510"/>
    <w:rsid w:val="00454595"/>
    <w:rsid w:val="0045479A"/>
    <w:rsid w:val="00454883"/>
    <w:rsid w:val="00454A73"/>
    <w:rsid w:val="00455057"/>
    <w:rsid w:val="00455468"/>
    <w:rsid w:val="004555F8"/>
    <w:rsid w:val="00455785"/>
    <w:rsid w:val="00455C20"/>
    <w:rsid w:val="00455E3F"/>
    <w:rsid w:val="0045624A"/>
    <w:rsid w:val="0045649D"/>
    <w:rsid w:val="00456AE2"/>
    <w:rsid w:val="004577EB"/>
    <w:rsid w:val="00457B91"/>
    <w:rsid w:val="00457F9A"/>
    <w:rsid w:val="004610A2"/>
    <w:rsid w:val="00461165"/>
    <w:rsid w:val="004613A4"/>
    <w:rsid w:val="0046196B"/>
    <w:rsid w:val="00461A18"/>
    <w:rsid w:val="00461AEC"/>
    <w:rsid w:val="00461BE1"/>
    <w:rsid w:val="00461C15"/>
    <w:rsid w:val="00461CEE"/>
    <w:rsid w:val="00461DC5"/>
    <w:rsid w:val="00461E8B"/>
    <w:rsid w:val="0046246C"/>
    <w:rsid w:val="00462494"/>
    <w:rsid w:val="004627B6"/>
    <w:rsid w:val="004627BA"/>
    <w:rsid w:val="004627EC"/>
    <w:rsid w:val="00462866"/>
    <w:rsid w:val="004629D6"/>
    <w:rsid w:val="00462ECC"/>
    <w:rsid w:val="00462FBC"/>
    <w:rsid w:val="00463095"/>
    <w:rsid w:val="0046318D"/>
    <w:rsid w:val="0046323C"/>
    <w:rsid w:val="004635EB"/>
    <w:rsid w:val="004638AC"/>
    <w:rsid w:val="00463C72"/>
    <w:rsid w:val="00463FD2"/>
    <w:rsid w:val="00464008"/>
    <w:rsid w:val="004645ED"/>
    <w:rsid w:val="00464838"/>
    <w:rsid w:val="00464AD6"/>
    <w:rsid w:val="00464E71"/>
    <w:rsid w:val="00465434"/>
    <w:rsid w:val="0046547F"/>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007"/>
    <w:rsid w:val="004715B4"/>
    <w:rsid w:val="004718C3"/>
    <w:rsid w:val="00471D94"/>
    <w:rsid w:val="00471DA5"/>
    <w:rsid w:val="00472068"/>
    <w:rsid w:val="0047207F"/>
    <w:rsid w:val="00473685"/>
    <w:rsid w:val="004739D0"/>
    <w:rsid w:val="0047415A"/>
    <w:rsid w:val="00474184"/>
    <w:rsid w:val="004744ED"/>
    <w:rsid w:val="00474541"/>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890"/>
    <w:rsid w:val="0047796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00"/>
    <w:rsid w:val="00481B54"/>
    <w:rsid w:val="00481DEB"/>
    <w:rsid w:val="00481E04"/>
    <w:rsid w:val="00482443"/>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2A0"/>
    <w:rsid w:val="0048659C"/>
    <w:rsid w:val="00486844"/>
    <w:rsid w:val="0048697A"/>
    <w:rsid w:val="00486B72"/>
    <w:rsid w:val="00486D8B"/>
    <w:rsid w:val="00486F4D"/>
    <w:rsid w:val="00486F9A"/>
    <w:rsid w:val="00487048"/>
    <w:rsid w:val="00487638"/>
    <w:rsid w:val="00487983"/>
    <w:rsid w:val="004879B8"/>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E5E"/>
    <w:rsid w:val="004930BD"/>
    <w:rsid w:val="00493148"/>
    <w:rsid w:val="00493B7E"/>
    <w:rsid w:val="00493C96"/>
    <w:rsid w:val="00493CA3"/>
    <w:rsid w:val="00493E50"/>
    <w:rsid w:val="0049425D"/>
    <w:rsid w:val="004944E4"/>
    <w:rsid w:val="0049452A"/>
    <w:rsid w:val="00494AD6"/>
    <w:rsid w:val="00494EBC"/>
    <w:rsid w:val="00494F97"/>
    <w:rsid w:val="004951FB"/>
    <w:rsid w:val="00495203"/>
    <w:rsid w:val="0049568B"/>
    <w:rsid w:val="00496050"/>
    <w:rsid w:val="00496303"/>
    <w:rsid w:val="004965F6"/>
    <w:rsid w:val="00496863"/>
    <w:rsid w:val="004969E1"/>
    <w:rsid w:val="00496BE2"/>
    <w:rsid w:val="00496DD2"/>
    <w:rsid w:val="00496F6A"/>
    <w:rsid w:val="00496F95"/>
    <w:rsid w:val="00497174"/>
    <w:rsid w:val="0049733E"/>
    <w:rsid w:val="00497676"/>
    <w:rsid w:val="004977EB"/>
    <w:rsid w:val="00497C27"/>
    <w:rsid w:val="00497EB5"/>
    <w:rsid w:val="00497FEF"/>
    <w:rsid w:val="004A0349"/>
    <w:rsid w:val="004A03B4"/>
    <w:rsid w:val="004A079B"/>
    <w:rsid w:val="004A0848"/>
    <w:rsid w:val="004A0868"/>
    <w:rsid w:val="004A099D"/>
    <w:rsid w:val="004A09C8"/>
    <w:rsid w:val="004A0B0E"/>
    <w:rsid w:val="004A0BE1"/>
    <w:rsid w:val="004A0C04"/>
    <w:rsid w:val="004A0D0A"/>
    <w:rsid w:val="004A0D68"/>
    <w:rsid w:val="004A131D"/>
    <w:rsid w:val="004A15A6"/>
    <w:rsid w:val="004A16F3"/>
    <w:rsid w:val="004A192D"/>
    <w:rsid w:val="004A1EE3"/>
    <w:rsid w:val="004A2070"/>
    <w:rsid w:val="004A23CD"/>
    <w:rsid w:val="004A2CC0"/>
    <w:rsid w:val="004A2FF0"/>
    <w:rsid w:val="004A33F5"/>
    <w:rsid w:val="004A344F"/>
    <w:rsid w:val="004A34D7"/>
    <w:rsid w:val="004A40C0"/>
    <w:rsid w:val="004A41CA"/>
    <w:rsid w:val="004A4524"/>
    <w:rsid w:val="004A4567"/>
    <w:rsid w:val="004A46E5"/>
    <w:rsid w:val="004A4761"/>
    <w:rsid w:val="004A4BEE"/>
    <w:rsid w:val="004A4CFF"/>
    <w:rsid w:val="004A4DC9"/>
    <w:rsid w:val="004A4FC3"/>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0FFB"/>
    <w:rsid w:val="004B1048"/>
    <w:rsid w:val="004B10AF"/>
    <w:rsid w:val="004B1ECF"/>
    <w:rsid w:val="004B23BA"/>
    <w:rsid w:val="004B2461"/>
    <w:rsid w:val="004B2607"/>
    <w:rsid w:val="004B272D"/>
    <w:rsid w:val="004B28B7"/>
    <w:rsid w:val="004B28FA"/>
    <w:rsid w:val="004B2909"/>
    <w:rsid w:val="004B2B47"/>
    <w:rsid w:val="004B2C15"/>
    <w:rsid w:val="004B330B"/>
    <w:rsid w:val="004B34FF"/>
    <w:rsid w:val="004B363B"/>
    <w:rsid w:val="004B379A"/>
    <w:rsid w:val="004B3819"/>
    <w:rsid w:val="004B3862"/>
    <w:rsid w:val="004B3890"/>
    <w:rsid w:val="004B3960"/>
    <w:rsid w:val="004B39A2"/>
    <w:rsid w:val="004B3A46"/>
    <w:rsid w:val="004B3AEF"/>
    <w:rsid w:val="004B3E19"/>
    <w:rsid w:val="004B3F13"/>
    <w:rsid w:val="004B3F41"/>
    <w:rsid w:val="004B43CC"/>
    <w:rsid w:val="004B441F"/>
    <w:rsid w:val="004B4564"/>
    <w:rsid w:val="004B4D4F"/>
    <w:rsid w:val="004B52CA"/>
    <w:rsid w:val="004B5759"/>
    <w:rsid w:val="004B597E"/>
    <w:rsid w:val="004B5E8F"/>
    <w:rsid w:val="004B5FD5"/>
    <w:rsid w:val="004B62E1"/>
    <w:rsid w:val="004B639B"/>
    <w:rsid w:val="004B63BD"/>
    <w:rsid w:val="004B65DF"/>
    <w:rsid w:val="004B6C27"/>
    <w:rsid w:val="004B6C3C"/>
    <w:rsid w:val="004B6F8E"/>
    <w:rsid w:val="004B722F"/>
    <w:rsid w:val="004B7263"/>
    <w:rsid w:val="004B782D"/>
    <w:rsid w:val="004B78C2"/>
    <w:rsid w:val="004B7D17"/>
    <w:rsid w:val="004B7EF3"/>
    <w:rsid w:val="004C01AA"/>
    <w:rsid w:val="004C067D"/>
    <w:rsid w:val="004C0DB9"/>
    <w:rsid w:val="004C0EDC"/>
    <w:rsid w:val="004C0F62"/>
    <w:rsid w:val="004C0F82"/>
    <w:rsid w:val="004C10D4"/>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4CF0"/>
    <w:rsid w:val="004C5472"/>
    <w:rsid w:val="004C5C77"/>
    <w:rsid w:val="004C5DDB"/>
    <w:rsid w:val="004C5F08"/>
    <w:rsid w:val="004C6008"/>
    <w:rsid w:val="004C6410"/>
    <w:rsid w:val="004C6ACD"/>
    <w:rsid w:val="004C6D14"/>
    <w:rsid w:val="004C6FCB"/>
    <w:rsid w:val="004C702F"/>
    <w:rsid w:val="004C7366"/>
    <w:rsid w:val="004C7A24"/>
    <w:rsid w:val="004C7B76"/>
    <w:rsid w:val="004C7D8D"/>
    <w:rsid w:val="004C7EB6"/>
    <w:rsid w:val="004C7F8E"/>
    <w:rsid w:val="004D0002"/>
    <w:rsid w:val="004D03DC"/>
    <w:rsid w:val="004D060B"/>
    <w:rsid w:val="004D0C5D"/>
    <w:rsid w:val="004D0C7C"/>
    <w:rsid w:val="004D107B"/>
    <w:rsid w:val="004D11E1"/>
    <w:rsid w:val="004D140A"/>
    <w:rsid w:val="004D143E"/>
    <w:rsid w:val="004D16E0"/>
    <w:rsid w:val="004D1882"/>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FAC"/>
    <w:rsid w:val="004E1245"/>
    <w:rsid w:val="004E13C1"/>
    <w:rsid w:val="004E1632"/>
    <w:rsid w:val="004E2546"/>
    <w:rsid w:val="004E25C1"/>
    <w:rsid w:val="004E2AC6"/>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6F53"/>
    <w:rsid w:val="004E723C"/>
    <w:rsid w:val="004E7288"/>
    <w:rsid w:val="004E7342"/>
    <w:rsid w:val="004E7469"/>
    <w:rsid w:val="004E78C3"/>
    <w:rsid w:val="004F0011"/>
    <w:rsid w:val="004F0094"/>
    <w:rsid w:val="004F009C"/>
    <w:rsid w:val="004F0413"/>
    <w:rsid w:val="004F0583"/>
    <w:rsid w:val="004F09B1"/>
    <w:rsid w:val="004F0DFA"/>
    <w:rsid w:val="004F0EF4"/>
    <w:rsid w:val="004F1401"/>
    <w:rsid w:val="004F162C"/>
    <w:rsid w:val="004F17F4"/>
    <w:rsid w:val="004F1A7A"/>
    <w:rsid w:val="004F1B1E"/>
    <w:rsid w:val="004F226C"/>
    <w:rsid w:val="004F23C0"/>
    <w:rsid w:val="004F257B"/>
    <w:rsid w:val="004F262F"/>
    <w:rsid w:val="004F2BF2"/>
    <w:rsid w:val="004F2CB8"/>
    <w:rsid w:val="004F2FB6"/>
    <w:rsid w:val="004F3016"/>
    <w:rsid w:val="004F310D"/>
    <w:rsid w:val="004F3340"/>
    <w:rsid w:val="004F3347"/>
    <w:rsid w:val="004F3488"/>
    <w:rsid w:val="004F34FA"/>
    <w:rsid w:val="004F37E9"/>
    <w:rsid w:val="004F3B33"/>
    <w:rsid w:val="004F3D86"/>
    <w:rsid w:val="004F3DFF"/>
    <w:rsid w:val="004F3F5B"/>
    <w:rsid w:val="004F4597"/>
    <w:rsid w:val="004F4875"/>
    <w:rsid w:val="004F4A6F"/>
    <w:rsid w:val="004F4BE1"/>
    <w:rsid w:val="004F4E39"/>
    <w:rsid w:val="004F56BF"/>
    <w:rsid w:val="004F57DA"/>
    <w:rsid w:val="004F5B84"/>
    <w:rsid w:val="004F5C26"/>
    <w:rsid w:val="004F5E71"/>
    <w:rsid w:val="004F6148"/>
    <w:rsid w:val="004F671A"/>
    <w:rsid w:val="004F6B6A"/>
    <w:rsid w:val="004F6B7B"/>
    <w:rsid w:val="004F6C28"/>
    <w:rsid w:val="004F6FC9"/>
    <w:rsid w:val="004F7066"/>
    <w:rsid w:val="004F7129"/>
    <w:rsid w:val="004F74EC"/>
    <w:rsid w:val="004F7849"/>
    <w:rsid w:val="004F794B"/>
    <w:rsid w:val="004F7BDC"/>
    <w:rsid w:val="005000A7"/>
    <w:rsid w:val="00500446"/>
    <w:rsid w:val="00500545"/>
    <w:rsid w:val="0050067C"/>
    <w:rsid w:val="0050078A"/>
    <w:rsid w:val="00500E51"/>
    <w:rsid w:val="0050183C"/>
    <w:rsid w:val="005018F5"/>
    <w:rsid w:val="00501AB7"/>
    <w:rsid w:val="00501B7C"/>
    <w:rsid w:val="00501E35"/>
    <w:rsid w:val="00501FD3"/>
    <w:rsid w:val="00502024"/>
    <w:rsid w:val="0050218C"/>
    <w:rsid w:val="005026A5"/>
    <w:rsid w:val="00502A29"/>
    <w:rsid w:val="0050307A"/>
    <w:rsid w:val="0050315E"/>
    <w:rsid w:val="005034C9"/>
    <w:rsid w:val="00503821"/>
    <w:rsid w:val="00503E48"/>
    <w:rsid w:val="005040D6"/>
    <w:rsid w:val="00504552"/>
    <w:rsid w:val="0050495E"/>
    <w:rsid w:val="00504EDC"/>
    <w:rsid w:val="00504EF6"/>
    <w:rsid w:val="0050501E"/>
    <w:rsid w:val="0050522B"/>
    <w:rsid w:val="00505243"/>
    <w:rsid w:val="00505473"/>
    <w:rsid w:val="005054A4"/>
    <w:rsid w:val="00505504"/>
    <w:rsid w:val="005058AC"/>
    <w:rsid w:val="00505915"/>
    <w:rsid w:val="00506261"/>
    <w:rsid w:val="005062FA"/>
    <w:rsid w:val="00506A99"/>
    <w:rsid w:val="00506AD6"/>
    <w:rsid w:val="00506E32"/>
    <w:rsid w:val="00506ECA"/>
    <w:rsid w:val="00507449"/>
    <w:rsid w:val="00507695"/>
    <w:rsid w:val="00507822"/>
    <w:rsid w:val="00507B7C"/>
    <w:rsid w:val="00507D3E"/>
    <w:rsid w:val="00510069"/>
    <w:rsid w:val="00510A16"/>
    <w:rsid w:val="00510BF7"/>
    <w:rsid w:val="00510D07"/>
    <w:rsid w:val="005110AD"/>
    <w:rsid w:val="00511119"/>
    <w:rsid w:val="0051131B"/>
    <w:rsid w:val="00511A0C"/>
    <w:rsid w:val="00511AC6"/>
    <w:rsid w:val="005120BF"/>
    <w:rsid w:val="0051224D"/>
    <w:rsid w:val="005126ED"/>
    <w:rsid w:val="005127CE"/>
    <w:rsid w:val="0051285D"/>
    <w:rsid w:val="00512EAD"/>
    <w:rsid w:val="005137F2"/>
    <w:rsid w:val="0051394D"/>
    <w:rsid w:val="00513CD2"/>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237"/>
    <w:rsid w:val="00515393"/>
    <w:rsid w:val="00515450"/>
    <w:rsid w:val="00515460"/>
    <w:rsid w:val="005154F5"/>
    <w:rsid w:val="005158DC"/>
    <w:rsid w:val="00515A2F"/>
    <w:rsid w:val="00515E75"/>
    <w:rsid w:val="0051613E"/>
    <w:rsid w:val="00516399"/>
    <w:rsid w:val="00516B4D"/>
    <w:rsid w:val="00516C4C"/>
    <w:rsid w:val="00516D2E"/>
    <w:rsid w:val="00516EB4"/>
    <w:rsid w:val="00517002"/>
    <w:rsid w:val="00517510"/>
    <w:rsid w:val="0051798C"/>
    <w:rsid w:val="00517EC1"/>
    <w:rsid w:val="00517FF0"/>
    <w:rsid w:val="00520220"/>
    <w:rsid w:val="00520391"/>
    <w:rsid w:val="005203B1"/>
    <w:rsid w:val="0052063D"/>
    <w:rsid w:val="00520654"/>
    <w:rsid w:val="005209EA"/>
    <w:rsid w:val="00520A56"/>
    <w:rsid w:val="00520A71"/>
    <w:rsid w:val="00520B81"/>
    <w:rsid w:val="00520DB9"/>
    <w:rsid w:val="00521180"/>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43"/>
    <w:rsid w:val="005237A4"/>
    <w:rsid w:val="00523A74"/>
    <w:rsid w:val="00523AAF"/>
    <w:rsid w:val="00523BBB"/>
    <w:rsid w:val="005245BC"/>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0C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229"/>
    <w:rsid w:val="00534342"/>
    <w:rsid w:val="00534B46"/>
    <w:rsid w:val="00534B5F"/>
    <w:rsid w:val="00534F2E"/>
    <w:rsid w:val="00534F93"/>
    <w:rsid w:val="0053505D"/>
    <w:rsid w:val="005351BA"/>
    <w:rsid w:val="00535696"/>
    <w:rsid w:val="005358AB"/>
    <w:rsid w:val="00535E74"/>
    <w:rsid w:val="00535F8F"/>
    <w:rsid w:val="00535F9F"/>
    <w:rsid w:val="005361E6"/>
    <w:rsid w:val="00536485"/>
    <w:rsid w:val="0053663A"/>
    <w:rsid w:val="00536765"/>
    <w:rsid w:val="00536ECC"/>
    <w:rsid w:val="0053714E"/>
    <w:rsid w:val="005375B4"/>
    <w:rsid w:val="00537624"/>
    <w:rsid w:val="005376D9"/>
    <w:rsid w:val="00537CB6"/>
    <w:rsid w:val="00537EB0"/>
    <w:rsid w:val="00540B57"/>
    <w:rsid w:val="00540C82"/>
    <w:rsid w:val="00541895"/>
    <w:rsid w:val="00541946"/>
    <w:rsid w:val="00541950"/>
    <w:rsid w:val="00541952"/>
    <w:rsid w:val="00541E5F"/>
    <w:rsid w:val="00541FB6"/>
    <w:rsid w:val="00542196"/>
    <w:rsid w:val="005422F2"/>
    <w:rsid w:val="0054258E"/>
    <w:rsid w:val="005429E6"/>
    <w:rsid w:val="00542FCF"/>
    <w:rsid w:val="005430A1"/>
    <w:rsid w:val="0054330A"/>
    <w:rsid w:val="0054339E"/>
    <w:rsid w:val="00543657"/>
    <w:rsid w:val="0054365B"/>
    <w:rsid w:val="00544289"/>
    <w:rsid w:val="005446E0"/>
    <w:rsid w:val="0054523B"/>
    <w:rsid w:val="005452BF"/>
    <w:rsid w:val="00545391"/>
    <w:rsid w:val="00545569"/>
    <w:rsid w:val="00545D56"/>
    <w:rsid w:val="00546203"/>
    <w:rsid w:val="005462BB"/>
    <w:rsid w:val="0054639F"/>
    <w:rsid w:val="005466D8"/>
    <w:rsid w:val="0054677D"/>
    <w:rsid w:val="00546AD0"/>
    <w:rsid w:val="0054713F"/>
    <w:rsid w:val="005472D8"/>
    <w:rsid w:val="005500F9"/>
    <w:rsid w:val="00550119"/>
    <w:rsid w:val="00550428"/>
    <w:rsid w:val="00550591"/>
    <w:rsid w:val="00550755"/>
    <w:rsid w:val="00550C2F"/>
    <w:rsid w:val="00551032"/>
    <w:rsid w:val="005516CA"/>
    <w:rsid w:val="00551B19"/>
    <w:rsid w:val="00551CA2"/>
    <w:rsid w:val="00551F1D"/>
    <w:rsid w:val="00551FF2"/>
    <w:rsid w:val="0055200E"/>
    <w:rsid w:val="005527C4"/>
    <w:rsid w:val="00552D6F"/>
    <w:rsid w:val="00552FF3"/>
    <w:rsid w:val="00552FF7"/>
    <w:rsid w:val="0055303D"/>
    <w:rsid w:val="00553246"/>
    <w:rsid w:val="00553344"/>
    <w:rsid w:val="00553728"/>
    <w:rsid w:val="005537F3"/>
    <w:rsid w:val="005539CC"/>
    <w:rsid w:val="00553B39"/>
    <w:rsid w:val="00553D8E"/>
    <w:rsid w:val="00554352"/>
    <w:rsid w:val="005545E5"/>
    <w:rsid w:val="005548B9"/>
    <w:rsid w:val="00554B55"/>
    <w:rsid w:val="00554B86"/>
    <w:rsid w:val="00554C47"/>
    <w:rsid w:val="00554E44"/>
    <w:rsid w:val="00554EB7"/>
    <w:rsid w:val="00554FCC"/>
    <w:rsid w:val="00555004"/>
    <w:rsid w:val="005550FA"/>
    <w:rsid w:val="005555A7"/>
    <w:rsid w:val="005555AF"/>
    <w:rsid w:val="00555662"/>
    <w:rsid w:val="00555693"/>
    <w:rsid w:val="0055580D"/>
    <w:rsid w:val="00555A8C"/>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08"/>
    <w:rsid w:val="0056096E"/>
    <w:rsid w:val="00560A19"/>
    <w:rsid w:val="00560BCB"/>
    <w:rsid w:val="00560DFD"/>
    <w:rsid w:val="00560EB6"/>
    <w:rsid w:val="00561417"/>
    <w:rsid w:val="00561828"/>
    <w:rsid w:val="00562193"/>
    <w:rsid w:val="00562380"/>
    <w:rsid w:val="0056259F"/>
    <w:rsid w:val="0056263B"/>
    <w:rsid w:val="0056264F"/>
    <w:rsid w:val="00562867"/>
    <w:rsid w:val="00562887"/>
    <w:rsid w:val="00562AB2"/>
    <w:rsid w:val="00562D68"/>
    <w:rsid w:val="0056303E"/>
    <w:rsid w:val="00563223"/>
    <w:rsid w:val="0056330F"/>
    <w:rsid w:val="0056359A"/>
    <w:rsid w:val="005636BD"/>
    <w:rsid w:val="00563848"/>
    <w:rsid w:val="0056390A"/>
    <w:rsid w:val="00563A7D"/>
    <w:rsid w:val="00563A9C"/>
    <w:rsid w:val="00563B2F"/>
    <w:rsid w:val="00563B82"/>
    <w:rsid w:val="00563DEB"/>
    <w:rsid w:val="00563F9F"/>
    <w:rsid w:val="00564041"/>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58D"/>
    <w:rsid w:val="0056768C"/>
    <w:rsid w:val="00567B68"/>
    <w:rsid w:val="00567BCF"/>
    <w:rsid w:val="00567C2A"/>
    <w:rsid w:val="00567F85"/>
    <w:rsid w:val="005700C7"/>
    <w:rsid w:val="00570117"/>
    <w:rsid w:val="005704A0"/>
    <w:rsid w:val="005705FA"/>
    <w:rsid w:val="005707A6"/>
    <w:rsid w:val="00570A62"/>
    <w:rsid w:val="00571116"/>
    <w:rsid w:val="00571134"/>
    <w:rsid w:val="00571209"/>
    <w:rsid w:val="005712AD"/>
    <w:rsid w:val="00571507"/>
    <w:rsid w:val="00571565"/>
    <w:rsid w:val="00571902"/>
    <w:rsid w:val="00571CE7"/>
    <w:rsid w:val="00571FF4"/>
    <w:rsid w:val="0057221C"/>
    <w:rsid w:val="005727EA"/>
    <w:rsid w:val="00572957"/>
    <w:rsid w:val="005729F1"/>
    <w:rsid w:val="00572D09"/>
    <w:rsid w:val="00572E8B"/>
    <w:rsid w:val="005730DD"/>
    <w:rsid w:val="005737FC"/>
    <w:rsid w:val="00573898"/>
    <w:rsid w:val="00573AF3"/>
    <w:rsid w:val="005741A5"/>
    <w:rsid w:val="005741B3"/>
    <w:rsid w:val="005742B2"/>
    <w:rsid w:val="0057467D"/>
    <w:rsid w:val="005746C3"/>
    <w:rsid w:val="00574D64"/>
    <w:rsid w:val="00574E5A"/>
    <w:rsid w:val="00574F21"/>
    <w:rsid w:val="0057505B"/>
    <w:rsid w:val="00575082"/>
    <w:rsid w:val="005750C1"/>
    <w:rsid w:val="005751BA"/>
    <w:rsid w:val="005752A0"/>
    <w:rsid w:val="005758F8"/>
    <w:rsid w:val="005759EF"/>
    <w:rsid w:val="00576214"/>
    <w:rsid w:val="005769F0"/>
    <w:rsid w:val="00576F00"/>
    <w:rsid w:val="00577087"/>
    <w:rsid w:val="005771E6"/>
    <w:rsid w:val="0057751D"/>
    <w:rsid w:val="005779EE"/>
    <w:rsid w:val="00577E9E"/>
    <w:rsid w:val="0058006B"/>
    <w:rsid w:val="00580285"/>
    <w:rsid w:val="0058053C"/>
    <w:rsid w:val="0058077F"/>
    <w:rsid w:val="00580871"/>
    <w:rsid w:val="0058116B"/>
    <w:rsid w:val="00581278"/>
    <w:rsid w:val="00581B8A"/>
    <w:rsid w:val="00581D00"/>
    <w:rsid w:val="00581D1B"/>
    <w:rsid w:val="00581F03"/>
    <w:rsid w:val="00581F6B"/>
    <w:rsid w:val="00581FE8"/>
    <w:rsid w:val="005822AC"/>
    <w:rsid w:val="005822E9"/>
    <w:rsid w:val="00582781"/>
    <w:rsid w:val="00582B12"/>
    <w:rsid w:val="00583362"/>
    <w:rsid w:val="0058364C"/>
    <w:rsid w:val="00583A19"/>
    <w:rsid w:val="00583A61"/>
    <w:rsid w:val="00583C2F"/>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6D9"/>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169"/>
    <w:rsid w:val="005A3405"/>
    <w:rsid w:val="005A38CD"/>
    <w:rsid w:val="005A3A08"/>
    <w:rsid w:val="005A3A45"/>
    <w:rsid w:val="005A3CF2"/>
    <w:rsid w:val="005A3D5A"/>
    <w:rsid w:val="005A3E31"/>
    <w:rsid w:val="005A42D0"/>
    <w:rsid w:val="005A4606"/>
    <w:rsid w:val="005A467D"/>
    <w:rsid w:val="005A4E12"/>
    <w:rsid w:val="005A4EFB"/>
    <w:rsid w:val="005A4EFF"/>
    <w:rsid w:val="005A561B"/>
    <w:rsid w:val="005A566E"/>
    <w:rsid w:val="005A56F8"/>
    <w:rsid w:val="005A585B"/>
    <w:rsid w:val="005A5A61"/>
    <w:rsid w:val="005A5BF0"/>
    <w:rsid w:val="005A5D15"/>
    <w:rsid w:val="005A64AB"/>
    <w:rsid w:val="005A66C4"/>
    <w:rsid w:val="005A688F"/>
    <w:rsid w:val="005A6914"/>
    <w:rsid w:val="005A6CE3"/>
    <w:rsid w:val="005A71BE"/>
    <w:rsid w:val="005A747B"/>
    <w:rsid w:val="005A75D3"/>
    <w:rsid w:val="005A799E"/>
    <w:rsid w:val="005A7B47"/>
    <w:rsid w:val="005B01BF"/>
    <w:rsid w:val="005B05DB"/>
    <w:rsid w:val="005B061B"/>
    <w:rsid w:val="005B079E"/>
    <w:rsid w:val="005B0938"/>
    <w:rsid w:val="005B0B8E"/>
    <w:rsid w:val="005B0E71"/>
    <w:rsid w:val="005B1033"/>
    <w:rsid w:val="005B1931"/>
    <w:rsid w:val="005B1E11"/>
    <w:rsid w:val="005B1F14"/>
    <w:rsid w:val="005B23F2"/>
    <w:rsid w:val="005B2473"/>
    <w:rsid w:val="005B2514"/>
    <w:rsid w:val="005B266C"/>
    <w:rsid w:val="005B29C0"/>
    <w:rsid w:val="005B29D1"/>
    <w:rsid w:val="005B2C46"/>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5A76"/>
    <w:rsid w:val="005B6078"/>
    <w:rsid w:val="005B61A8"/>
    <w:rsid w:val="005B62ED"/>
    <w:rsid w:val="005B639B"/>
    <w:rsid w:val="005B655B"/>
    <w:rsid w:val="005B678E"/>
    <w:rsid w:val="005B6C4D"/>
    <w:rsid w:val="005B6CA7"/>
    <w:rsid w:val="005B6D97"/>
    <w:rsid w:val="005B6EE2"/>
    <w:rsid w:val="005B756E"/>
    <w:rsid w:val="005B79BA"/>
    <w:rsid w:val="005B7A93"/>
    <w:rsid w:val="005B7AA9"/>
    <w:rsid w:val="005B7D6E"/>
    <w:rsid w:val="005C00C5"/>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3CC"/>
    <w:rsid w:val="005C3964"/>
    <w:rsid w:val="005C3A27"/>
    <w:rsid w:val="005C4197"/>
    <w:rsid w:val="005C4204"/>
    <w:rsid w:val="005C4211"/>
    <w:rsid w:val="005C45CB"/>
    <w:rsid w:val="005C49C7"/>
    <w:rsid w:val="005C4DFC"/>
    <w:rsid w:val="005C51A9"/>
    <w:rsid w:val="005C57D2"/>
    <w:rsid w:val="005C5AEF"/>
    <w:rsid w:val="005C5ED5"/>
    <w:rsid w:val="005C65FC"/>
    <w:rsid w:val="005C6A5C"/>
    <w:rsid w:val="005C6B95"/>
    <w:rsid w:val="005C6DFD"/>
    <w:rsid w:val="005C71FD"/>
    <w:rsid w:val="005C7863"/>
    <w:rsid w:val="005C795E"/>
    <w:rsid w:val="005C7AC2"/>
    <w:rsid w:val="005C7DE3"/>
    <w:rsid w:val="005C7FBF"/>
    <w:rsid w:val="005C7FC5"/>
    <w:rsid w:val="005D008E"/>
    <w:rsid w:val="005D05DD"/>
    <w:rsid w:val="005D0695"/>
    <w:rsid w:val="005D0903"/>
    <w:rsid w:val="005D0A01"/>
    <w:rsid w:val="005D0A5B"/>
    <w:rsid w:val="005D0DF9"/>
    <w:rsid w:val="005D0F01"/>
    <w:rsid w:val="005D1237"/>
    <w:rsid w:val="005D1239"/>
    <w:rsid w:val="005D1336"/>
    <w:rsid w:val="005D170B"/>
    <w:rsid w:val="005D191B"/>
    <w:rsid w:val="005D1B16"/>
    <w:rsid w:val="005D1C11"/>
    <w:rsid w:val="005D246A"/>
    <w:rsid w:val="005D27AA"/>
    <w:rsid w:val="005D2B36"/>
    <w:rsid w:val="005D2E43"/>
    <w:rsid w:val="005D30DC"/>
    <w:rsid w:val="005D319C"/>
    <w:rsid w:val="005D321B"/>
    <w:rsid w:val="005D32F7"/>
    <w:rsid w:val="005D3462"/>
    <w:rsid w:val="005D35F9"/>
    <w:rsid w:val="005D38DE"/>
    <w:rsid w:val="005D3A0F"/>
    <w:rsid w:val="005D3A9A"/>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0A"/>
    <w:rsid w:val="005E08AD"/>
    <w:rsid w:val="005E0B7B"/>
    <w:rsid w:val="005E0F6F"/>
    <w:rsid w:val="005E1122"/>
    <w:rsid w:val="005E145C"/>
    <w:rsid w:val="005E1657"/>
    <w:rsid w:val="005E1754"/>
    <w:rsid w:val="005E177A"/>
    <w:rsid w:val="005E17DE"/>
    <w:rsid w:val="005E1B66"/>
    <w:rsid w:val="005E1FF0"/>
    <w:rsid w:val="005E207D"/>
    <w:rsid w:val="005E2579"/>
    <w:rsid w:val="005E2582"/>
    <w:rsid w:val="005E2AF4"/>
    <w:rsid w:val="005E2BEB"/>
    <w:rsid w:val="005E2C46"/>
    <w:rsid w:val="005E2FC9"/>
    <w:rsid w:val="005E3042"/>
    <w:rsid w:val="005E331A"/>
    <w:rsid w:val="005E3728"/>
    <w:rsid w:val="005E3A39"/>
    <w:rsid w:val="005E3B53"/>
    <w:rsid w:val="005E3D58"/>
    <w:rsid w:val="005E40C3"/>
    <w:rsid w:val="005E4181"/>
    <w:rsid w:val="005E419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E00"/>
    <w:rsid w:val="005E60B4"/>
    <w:rsid w:val="005E6D96"/>
    <w:rsid w:val="005E6EFC"/>
    <w:rsid w:val="005E7135"/>
    <w:rsid w:val="005E73F5"/>
    <w:rsid w:val="005E7765"/>
    <w:rsid w:val="005E78C9"/>
    <w:rsid w:val="005E7ADE"/>
    <w:rsid w:val="005E7DC5"/>
    <w:rsid w:val="005E7DDF"/>
    <w:rsid w:val="005F00BE"/>
    <w:rsid w:val="005F0106"/>
    <w:rsid w:val="005F07E5"/>
    <w:rsid w:val="005F087C"/>
    <w:rsid w:val="005F0B76"/>
    <w:rsid w:val="005F0E24"/>
    <w:rsid w:val="005F13A9"/>
    <w:rsid w:val="005F1592"/>
    <w:rsid w:val="005F1BA6"/>
    <w:rsid w:val="005F1C32"/>
    <w:rsid w:val="005F1DC5"/>
    <w:rsid w:val="005F209E"/>
    <w:rsid w:val="005F233D"/>
    <w:rsid w:val="005F24E5"/>
    <w:rsid w:val="005F26ED"/>
    <w:rsid w:val="005F27A9"/>
    <w:rsid w:val="005F2B7D"/>
    <w:rsid w:val="005F2B93"/>
    <w:rsid w:val="005F2D16"/>
    <w:rsid w:val="005F33F5"/>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24F"/>
    <w:rsid w:val="005F64AB"/>
    <w:rsid w:val="005F66BB"/>
    <w:rsid w:val="005F6BB9"/>
    <w:rsid w:val="005F6C3E"/>
    <w:rsid w:val="005F6C4C"/>
    <w:rsid w:val="005F6CC3"/>
    <w:rsid w:val="005F6E36"/>
    <w:rsid w:val="005F6EFF"/>
    <w:rsid w:val="005F712B"/>
    <w:rsid w:val="005F74C9"/>
    <w:rsid w:val="005F756C"/>
    <w:rsid w:val="005F76B6"/>
    <w:rsid w:val="005F76EF"/>
    <w:rsid w:val="005F782E"/>
    <w:rsid w:val="005F7892"/>
    <w:rsid w:val="005F7914"/>
    <w:rsid w:val="005F7A17"/>
    <w:rsid w:val="005F7C0C"/>
    <w:rsid w:val="00600179"/>
    <w:rsid w:val="006001C5"/>
    <w:rsid w:val="006001FC"/>
    <w:rsid w:val="0060059B"/>
    <w:rsid w:val="0060086E"/>
    <w:rsid w:val="00600FD5"/>
    <w:rsid w:val="0060110A"/>
    <w:rsid w:val="006013B2"/>
    <w:rsid w:val="0060196E"/>
    <w:rsid w:val="00601D73"/>
    <w:rsid w:val="00601E42"/>
    <w:rsid w:val="00602BE7"/>
    <w:rsid w:val="00602C75"/>
    <w:rsid w:val="00602DDE"/>
    <w:rsid w:val="00602F30"/>
    <w:rsid w:val="00602F31"/>
    <w:rsid w:val="0060308A"/>
    <w:rsid w:val="0060313A"/>
    <w:rsid w:val="00603253"/>
    <w:rsid w:val="00603688"/>
    <w:rsid w:val="00603A3A"/>
    <w:rsid w:val="00603E75"/>
    <w:rsid w:val="0060428D"/>
    <w:rsid w:val="0060482D"/>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BAA"/>
    <w:rsid w:val="00610D14"/>
    <w:rsid w:val="006111CF"/>
    <w:rsid w:val="006113FE"/>
    <w:rsid w:val="00611543"/>
    <w:rsid w:val="00611C91"/>
    <w:rsid w:val="00611E6A"/>
    <w:rsid w:val="0061215B"/>
    <w:rsid w:val="006126FF"/>
    <w:rsid w:val="0061276A"/>
    <w:rsid w:val="00612D15"/>
    <w:rsid w:val="0061309B"/>
    <w:rsid w:val="0061362A"/>
    <w:rsid w:val="006137F2"/>
    <w:rsid w:val="006138FF"/>
    <w:rsid w:val="00613D90"/>
    <w:rsid w:val="00613FC4"/>
    <w:rsid w:val="00614259"/>
    <w:rsid w:val="0061444B"/>
    <w:rsid w:val="0061461B"/>
    <w:rsid w:val="00614A05"/>
    <w:rsid w:val="00615498"/>
    <w:rsid w:val="0061606A"/>
    <w:rsid w:val="00616564"/>
    <w:rsid w:val="006165E6"/>
    <w:rsid w:val="0061684A"/>
    <w:rsid w:val="00616CAB"/>
    <w:rsid w:val="006170C4"/>
    <w:rsid w:val="0061714F"/>
    <w:rsid w:val="00617292"/>
    <w:rsid w:val="0061754A"/>
    <w:rsid w:val="00617705"/>
    <w:rsid w:val="00617C2D"/>
    <w:rsid w:val="00617CDB"/>
    <w:rsid w:val="00617D10"/>
    <w:rsid w:val="00617E5E"/>
    <w:rsid w:val="0062004A"/>
    <w:rsid w:val="006200E6"/>
    <w:rsid w:val="00620174"/>
    <w:rsid w:val="00620748"/>
    <w:rsid w:val="00620931"/>
    <w:rsid w:val="00620C60"/>
    <w:rsid w:val="00620CC4"/>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96D"/>
    <w:rsid w:val="00623B03"/>
    <w:rsid w:val="00623C45"/>
    <w:rsid w:val="00623CA2"/>
    <w:rsid w:val="00623CD4"/>
    <w:rsid w:val="00623E09"/>
    <w:rsid w:val="00623E11"/>
    <w:rsid w:val="00624266"/>
    <w:rsid w:val="006244DB"/>
    <w:rsid w:val="006246E2"/>
    <w:rsid w:val="006247AA"/>
    <w:rsid w:val="006248B8"/>
    <w:rsid w:val="0062495D"/>
    <w:rsid w:val="00624B06"/>
    <w:rsid w:val="00624C04"/>
    <w:rsid w:val="00624D8D"/>
    <w:rsid w:val="00624FAD"/>
    <w:rsid w:val="00624FB2"/>
    <w:rsid w:val="00625236"/>
    <w:rsid w:val="0062549A"/>
    <w:rsid w:val="00625623"/>
    <w:rsid w:val="0062563C"/>
    <w:rsid w:val="00625AF1"/>
    <w:rsid w:val="00625CDA"/>
    <w:rsid w:val="00625D24"/>
    <w:rsid w:val="00625EF4"/>
    <w:rsid w:val="006261EF"/>
    <w:rsid w:val="00626427"/>
    <w:rsid w:val="006266D8"/>
    <w:rsid w:val="006268E1"/>
    <w:rsid w:val="006268F9"/>
    <w:rsid w:val="00626909"/>
    <w:rsid w:val="00626AFD"/>
    <w:rsid w:val="00626DBD"/>
    <w:rsid w:val="00626E5C"/>
    <w:rsid w:val="0062742C"/>
    <w:rsid w:val="00627629"/>
    <w:rsid w:val="006277D7"/>
    <w:rsid w:val="006277E9"/>
    <w:rsid w:val="006277F5"/>
    <w:rsid w:val="00627972"/>
    <w:rsid w:val="0063008E"/>
    <w:rsid w:val="0063009C"/>
    <w:rsid w:val="006301D9"/>
    <w:rsid w:val="006303AB"/>
    <w:rsid w:val="00630759"/>
    <w:rsid w:val="00630AB3"/>
    <w:rsid w:val="006316C2"/>
    <w:rsid w:val="00631CFF"/>
    <w:rsid w:val="00631E0F"/>
    <w:rsid w:val="00631E85"/>
    <w:rsid w:val="0063219C"/>
    <w:rsid w:val="0063237F"/>
    <w:rsid w:val="0063241A"/>
    <w:rsid w:val="0063249F"/>
    <w:rsid w:val="00632530"/>
    <w:rsid w:val="0063268F"/>
    <w:rsid w:val="006332E9"/>
    <w:rsid w:val="006335E7"/>
    <w:rsid w:val="00634309"/>
    <w:rsid w:val="006343E1"/>
    <w:rsid w:val="00634403"/>
    <w:rsid w:val="006349E1"/>
    <w:rsid w:val="00634A0C"/>
    <w:rsid w:val="00634BBD"/>
    <w:rsid w:val="00634C21"/>
    <w:rsid w:val="00634F2F"/>
    <w:rsid w:val="006350C6"/>
    <w:rsid w:val="0063510C"/>
    <w:rsid w:val="006353DD"/>
    <w:rsid w:val="0063560D"/>
    <w:rsid w:val="006357C6"/>
    <w:rsid w:val="006357D9"/>
    <w:rsid w:val="00635A37"/>
    <w:rsid w:val="00635F25"/>
    <w:rsid w:val="0063652F"/>
    <w:rsid w:val="00636968"/>
    <w:rsid w:val="006369B2"/>
    <w:rsid w:val="00636BFC"/>
    <w:rsid w:val="00637038"/>
    <w:rsid w:val="006370EB"/>
    <w:rsid w:val="00637251"/>
    <w:rsid w:val="006375A1"/>
    <w:rsid w:val="006375DC"/>
    <w:rsid w:val="00637BBB"/>
    <w:rsid w:val="00637CE9"/>
    <w:rsid w:val="00637E9E"/>
    <w:rsid w:val="006400A9"/>
    <w:rsid w:val="006404DB"/>
    <w:rsid w:val="00640C94"/>
    <w:rsid w:val="00640F3B"/>
    <w:rsid w:val="00640FF8"/>
    <w:rsid w:val="00641184"/>
    <w:rsid w:val="00641879"/>
    <w:rsid w:val="0064193B"/>
    <w:rsid w:val="00641A84"/>
    <w:rsid w:val="00641A93"/>
    <w:rsid w:val="00641DB5"/>
    <w:rsid w:val="0064213C"/>
    <w:rsid w:val="00642166"/>
    <w:rsid w:val="00642362"/>
    <w:rsid w:val="0064268E"/>
    <w:rsid w:val="006428D5"/>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5F5"/>
    <w:rsid w:val="0064571B"/>
    <w:rsid w:val="006458C2"/>
    <w:rsid w:val="006461BB"/>
    <w:rsid w:val="006464C6"/>
    <w:rsid w:val="006467DC"/>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ACB"/>
    <w:rsid w:val="00651F59"/>
    <w:rsid w:val="00652191"/>
    <w:rsid w:val="006521DC"/>
    <w:rsid w:val="00652225"/>
    <w:rsid w:val="006524DA"/>
    <w:rsid w:val="0065270A"/>
    <w:rsid w:val="006527AE"/>
    <w:rsid w:val="006527B1"/>
    <w:rsid w:val="006527E2"/>
    <w:rsid w:val="00652FD7"/>
    <w:rsid w:val="00653184"/>
    <w:rsid w:val="006532F0"/>
    <w:rsid w:val="00653ABF"/>
    <w:rsid w:val="00654139"/>
    <w:rsid w:val="00654538"/>
    <w:rsid w:val="006546F5"/>
    <w:rsid w:val="0065488E"/>
    <w:rsid w:val="0065493F"/>
    <w:rsid w:val="00654AFF"/>
    <w:rsid w:val="00654B5C"/>
    <w:rsid w:val="006551EE"/>
    <w:rsid w:val="006553E3"/>
    <w:rsid w:val="00655914"/>
    <w:rsid w:val="00655A2F"/>
    <w:rsid w:val="00655A6E"/>
    <w:rsid w:val="00655E98"/>
    <w:rsid w:val="00655FCD"/>
    <w:rsid w:val="00656374"/>
    <w:rsid w:val="00656410"/>
    <w:rsid w:val="00656421"/>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5EA"/>
    <w:rsid w:val="00663628"/>
    <w:rsid w:val="00663673"/>
    <w:rsid w:val="006639DE"/>
    <w:rsid w:val="00663A00"/>
    <w:rsid w:val="00663B21"/>
    <w:rsid w:val="00663BC6"/>
    <w:rsid w:val="00663E93"/>
    <w:rsid w:val="00664196"/>
    <w:rsid w:val="00664219"/>
    <w:rsid w:val="00664232"/>
    <w:rsid w:val="00664570"/>
    <w:rsid w:val="0066507F"/>
    <w:rsid w:val="00665355"/>
    <w:rsid w:val="0066554A"/>
    <w:rsid w:val="006655B2"/>
    <w:rsid w:val="006659B4"/>
    <w:rsid w:val="00666273"/>
    <w:rsid w:val="00666353"/>
    <w:rsid w:val="00666C7C"/>
    <w:rsid w:val="00666DF3"/>
    <w:rsid w:val="00667471"/>
    <w:rsid w:val="00667568"/>
    <w:rsid w:val="0066767E"/>
    <w:rsid w:val="00667C9A"/>
    <w:rsid w:val="00667ED2"/>
    <w:rsid w:val="006702B1"/>
    <w:rsid w:val="006706F8"/>
    <w:rsid w:val="00670B00"/>
    <w:rsid w:val="00670D35"/>
    <w:rsid w:val="00671200"/>
    <w:rsid w:val="00671347"/>
    <w:rsid w:val="006714A1"/>
    <w:rsid w:val="00671503"/>
    <w:rsid w:val="006715B8"/>
    <w:rsid w:val="006717C6"/>
    <w:rsid w:val="00671ABA"/>
    <w:rsid w:val="00671BB9"/>
    <w:rsid w:val="00671D1E"/>
    <w:rsid w:val="0067224C"/>
    <w:rsid w:val="0067224F"/>
    <w:rsid w:val="00672FFC"/>
    <w:rsid w:val="006730AB"/>
    <w:rsid w:val="006734AC"/>
    <w:rsid w:val="00673540"/>
    <w:rsid w:val="00673765"/>
    <w:rsid w:val="006739CC"/>
    <w:rsid w:val="00673EC3"/>
    <w:rsid w:val="00673F75"/>
    <w:rsid w:val="006742B7"/>
    <w:rsid w:val="00674537"/>
    <w:rsid w:val="0067475E"/>
    <w:rsid w:val="0067489C"/>
    <w:rsid w:val="00674C8B"/>
    <w:rsid w:val="00675141"/>
    <w:rsid w:val="006755BF"/>
    <w:rsid w:val="00675636"/>
    <w:rsid w:val="00675798"/>
    <w:rsid w:val="00675AAE"/>
    <w:rsid w:val="006763E9"/>
    <w:rsid w:val="006765D8"/>
    <w:rsid w:val="0067674D"/>
    <w:rsid w:val="00676B87"/>
    <w:rsid w:val="00676E4B"/>
    <w:rsid w:val="006774CB"/>
    <w:rsid w:val="006775B5"/>
    <w:rsid w:val="006778EB"/>
    <w:rsid w:val="00677C6D"/>
    <w:rsid w:val="00677D0B"/>
    <w:rsid w:val="00677DA5"/>
    <w:rsid w:val="00680247"/>
    <w:rsid w:val="0068033E"/>
    <w:rsid w:val="00680696"/>
    <w:rsid w:val="00680776"/>
    <w:rsid w:val="00680BC3"/>
    <w:rsid w:val="00680E74"/>
    <w:rsid w:val="00680F74"/>
    <w:rsid w:val="00681178"/>
    <w:rsid w:val="00681709"/>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3EFC"/>
    <w:rsid w:val="0068404D"/>
    <w:rsid w:val="006841D8"/>
    <w:rsid w:val="006842D9"/>
    <w:rsid w:val="0068469D"/>
    <w:rsid w:val="006847FD"/>
    <w:rsid w:val="006848B5"/>
    <w:rsid w:val="006849DE"/>
    <w:rsid w:val="00684AC6"/>
    <w:rsid w:val="00684B47"/>
    <w:rsid w:val="00684F07"/>
    <w:rsid w:val="006856FA"/>
    <w:rsid w:val="006859D0"/>
    <w:rsid w:val="00685BEB"/>
    <w:rsid w:val="00685E54"/>
    <w:rsid w:val="00686013"/>
    <w:rsid w:val="006860F4"/>
    <w:rsid w:val="00686275"/>
    <w:rsid w:val="006864B9"/>
    <w:rsid w:val="00686890"/>
    <w:rsid w:val="006868C8"/>
    <w:rsid w:val="006869E9"/>
    <w:rsid w:val="00686C24"/>
    <w:rsid w:val="00686D5D"/>
    <w:rsid w:val="00686EE5"/>
    <w:rsid w:val="00686FCE"/>
    <w:rsid w:val="00687087"/>
    <w:rsid w:val="006875B0"/>
    <w:rsid w:val="00687687"/>
    <w:rsid w:val="0068772B"/>
    <w:rsid w:val="006879DC"/>
    <w:rsid w:val="006902AB"/>
    <w:rsid w:val="00690B9E"/>
    <w:rsid w:val="00691519"/>
    <w:rsid w:val="00691805"/>
    <w:rsid w:val="00691C28"/>
    <w:rsid w:val="00692CC4"/>
    <w:rsid w:val="00692EA6"/>
    <w:rsid w:val="00693571"/>
    <w:rsid w:val="006936B1"/>
    <w:rsid w:val="006936C8"/>
    <w:rsid w:val="006939D3"/>
    <w:rsid w:val="00693A3F"/>
    <w:rsid w:val="006940FE"/>
    <w:rsid w:val="006946F9"/>
    <w:rsid w:val="00694816"/>
    <w:rsid w:val="00694BF0"/>
    <w:rsid w:val="00694D1F"/>
    <w:rsid w:val="00694D53"/>
    <w:rsid w:val="00694DA7"/>
    <w:rsid w:val="00695405"/>
    <w:rsid w:val="00695CB5"/>
    <w:rsid w:val="00695CFB"/>
    <w:rsid w:val="00695FB3"/>
    <w:rsid w:val="00695FEF"/>
    <w:rsid w:val="006960A8"/>
    <w:rsid w:val="006966B6"/>
    <w:rsid w:val="00696918"/>
    <w:rsid w:val="0069696B"/>
    <w:rsid w:val="00696E30"/>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2042"/>
    <w:rsid w:val="006A2051"/>
    <w:rsid w:val="006A23AC"/>
    <w:rsid w:val="006A254F"/>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E37"/>
    <w:rsid w:val="006B218E"/>
    <w:rsid w:val="006B2245"/>
    <w:rsid w:val="006B2B35"/>
    <w:rsid w:val="006B2B6C"/>
    <w:rsid w:val="006B2C43"/>
    <w:rsid w:val="006B3027"/>
    <w:rsid w:val="006B37E1"/>
    <w:rsid w:val="006B3E2C"/>
    <w:rsid w:val="006B3FD1"/>
    <w:rsid w:val="006B4556"/>
    <w:rsid w:val="006B4BC5"/>
    <w:rsid w:val="006B4E15"/>
    <w:rsid w:val="006B51FF"/>
    <w:rsid w:val="006B5285"/>
    <w:rsid w:val="006B5814"/>
    <w:rsid w:val="006B5985"/>
    <w:rsid w:val="006B6017"/>
    <w:rsid w:val="006B6101"/>
    <w:rsid w:val="006B61FA"/>
    <w:rsid w:val="006B6273"/>
    <w:rsid w:val="006B63D6"/>
    <w:rsid w:val="006B65C9"/>
    <w:rsid w:val="006B6628"/>
    <w:rsid w:val="006B666D"/>
    <w:rsid w:val="006B6925"/>
    <w:rsid w:val="006B6A5E"/>
    <w:rsid w:val="006B6E11"/>
    <w:rsid w:val="006B730B"/>
    <w:rsid w:val="006B7C95"/>
    <w:rsid w:val="006C02E4"/>
    <w:rsid w:val="006C0897"/>
    <w:rsid w:val="006C09E8"/>
    <w:rsid w:val="006C0B93"/>
    <w:rsid w:val="006C0C08"/>
    <w:rsid w:val="006C0C70"/>
    <w:rsid w:val="006C0F22"/>
    <w:rsid w:val="006C1427"/>
    <w:rsid w:val="006C1478"/>
    <w:rsid w:val="006C1822"/>
    <w:rsid w:val="006C19D8"/>
    <w:rsid w:val="006C1A1D"/>
    <w:rsid w:val="006C1B39"/>
    <w:rsid w:val="006C1D37"/>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0CE"/>
    <w:rsid w:val="006C417A"/>
    <w:rsid w:val="006C41E5"/>
    <w:rsid w:val="006C4420"/>
    <w:rsid w:val="006C451B"/>
    <w:rsid w:val="006C4831"/>
    <w:rsid w:val="006C495F"/>
    <w:rsid w:val="006C4B7A"/>
    <w:rsid w:val="006C4C6F"/>
    <w:rsid w:val="006C4EE9"/>
    <w:rsid w:val="006C4F9F"/>
    <w:rsid w:val="006C4FBC"/>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80D"/>
    <w:rsid w:val="006D0A22"/>
    <w:rsid w:val="006D0F2E"/>
    <w:rsid w:val="006D1222"/>
    <w:rsid w:val="006D12B7"/>
    <w:rsid w:val="006D16A5"/>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9B6"/>
    <w:rsid w:val="006D4B66"/>
    <w:rsid w:val="006D4E34"/>
    <w:rsid w:val="006D4EC2"/>
    <w:rsid w:val="006D5026"/>
    <w:rsid w:val="006D509E"/>
    <w:rsid w:val="006D5213"/>
    <w:rsid w:val="006D55B0"/>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5BB"/>
    <w:rsid w:val="006E0860"/>
    <w:rsid w:val="006E09F4"/>
    <w:rsid w:val="006E0CF8"/>
    <w:rsid w:val="006E1230"/>
    <w:rsid w:val="006E1573"/>
    <w:rsid w:val="006E1BAB"/>
    <w:rsid w:val="006E2030"/>
    <w:rsid w:val="006E206D"/>
    <w:rsid w:val="006E20F4"/>
    <w:rsid w:val="006E2258"/>
    <w:rsid w:val="006E2E1F"/>
    <w:rsid w:val="006E318B"/>
    <w:rsid w:val="006E31FA"/>
    <w:rsid w:val="006E3489"/>
    <w:rsid w:val="006E3687"/>
    <w:rsid w:val="006E36C0"/>
    <w:rsid w:val="006E390F"/>
    <w:rsid w:val="006E3C73"/>
    <w:rsid w:val="006E3FFF"/>
    <w:rsid w:val="006E40C2"/>
    <w:rsid w:val="006E4374"/>
    <w:rsid w:val="006E4565"/>
    <w:rsid w:val="006E52D0"/>
    <w:rsid w:val="006E5530"/>
    <w:rsid w:val="006E57DA"/>
    <w:rsid w:val="006E5AEC"/>
    <w:rsid w:val="006E6611"/>
    <w:rsid w:val="006E6870"/>
    <w:rsid w:val="006E6894"/>
    <w:rsid w:val="006E6DC2"/>
    <w:rsid w:val="006E7414"/>
    <w:rsid w:val="006E7666"/>
    <w:rsid w:val="006E776C"/>
    <w:rsid w:val="006E7894"/>
    <w:rsid w:val="006E7936"/>
    <w:rsid w:val="006E7A1A"/>
    <w:rsid w:val="006E7B73"/>
    <w:rsid w:val="006E7D4F"/>
    <w:rsid w:val="006E7D6E"/>
    <w:rsid w:val="006E7DDA"/>
    <w:rsid w:val="006E7E85"/>
    <w:rsid w:val="006F0034"/>
    <w:rsid w:val="006F0454"/>
    <w:rsid w:val="006F04D4"/>
    <w:rsid w:val="006F0644"/>
    <w:rsid w:val="006F0676"/>
    <w:rsid w:val="006F0755"/>
    <w:rsid w:val="006F08EF"/>
    <w:rsid w:val="006F09A4"/>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ACD"/>
    <w:rsid w:val="006F2B54"/>
    <w:rsid w:val="006F2DBD"/>
    <w:rsid w:val="006F32F8"/>
    <w:rsid w:val="006F3729"/>
    <w:rsid w:val="006F378A"/>
    <w:rsid w:val="006F392C"/>
    <w:rsid w:val="006F3B12"/>
    <w:rsid w:val="006F3CC5"/>
    <w:rsid w:val="006F3DB0"/>
    <w:rsid w:val="006F43B2"/>
    <w:rsid w:val="006F43EE"/>
    <w:rsid w:val="006F453B"/>
    <w:rsid w:val="006F4542"/>
    <w:rsid w:val="006F4582"/>
    <w:rsid w:val="006F519A"/>
    <w:rsid w:val="006F5488"/>
    <w:rsid w:val="006F54D2"/>
    <w:rsid w:val="006F5866"/>
    <w:rsid w:val="006F5978"/>
    <w:rsid w:val="006F5C5F"/>
    <w:rsid w:val="006F5DA1"/>
    <w:rsid w:val="006F6060"/>
    <w:rsid w:val="006F6073"/>
    <w:rsid w:val="006F61B7"/>
    <w:rsid w:val="006F6610"/>
    <w:rsid w:val="006F6844"/>
    <w:rsid w:val="006F68ED"/>
    <w:rsid w:val="006F69D7"/>
    <w:rsid w:val="006F6A10"/>
    <w:rsid w:val="006F6FD3"/>
    <w:rsid w:val="006F7020"/>
    <w:rsid w:val="006F742E"/>
    <w:rsid w:val="006F76E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13"/>
    <w:rsid w:val="00701E29"/>
    <w:rsid w:val="00702772"/>
    <w:rsid w:val="00702A52"/>
    <w:rsid w:val="00702C9F"/>
    <w:rsid w:val="00702F9E"/>
    <w:rsid w:val="00703584"/>
    <w:rsid w:val="0070359A"/>
    <w:rsid w:val="007038AD"/>
    <w:rsid w:val="00704E52"/>
    <w:rsid w:val="00705140"/>
    <w:rsid w:val="007051A5"/>
    <w:rsid w:val="00705723"/>
    <w:rsid w:val="00705795"/>
    <w:rsid w:val="0070580D"/>
    <w:rsid w:val="00705A4A"/>
    <w:rsid w:val="00705A8F"/>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235"/>
    <w:rsid w:val="0071024A"/>
    <w:rsid w:val="00710284"/>
    <w:rsid w:val="0071051D"/>
    <w:rsid w:val="007108EE"/>
    <w:rsid w:val="00710957"/>
    <w:rsid w:val="00710B0A"/>
    <w:rsid w:val="00710E74"/>
    <w:rsid w:val="00710F0D"/>
    <w:rsid w:val="007111E3"/>
    <w:rsid w:val="007118DF"/>
    <w:rsid w:val="00711C8D"/>
    <w:rsid w:val="00711CF4"/>
    <w:rsid w:val="00712128"/>
    <w:rsid w:val="00712314"/>
    <w:rsid w:val="00712724"/>
    <w:rsid w:val="007127F4"/>
    <w:rsid w:val="00712BFC"/>
    <w:rsid w:val="00712D9B"/>
    <w:rsid w:val="00712DE3"/>
    <w:rsid w:val="00712FB2"/>
    <w:rsid w:val="0071305F"/>
    <w:rsid w:val="00713130"/>
    <w:rsid w:val="0071363A"/>
    <w:rsid w:val="007137AE"/>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918"/>
    <w:rsid w:val="00721CBE"/>
    <w:rsid w:val="00721EAA"/>
    <w:rsid w:val="00722010"/>
    <w:rsid w:val="00722053"/>
    <w:rsid w:val="00722078"/>
    <w:rsid w:val="00722086"/>
    <w:rsid w:val="00722167"/>
    <w:rsid w:val="00722477"/>
    <w:rsid w:val="0072252B"/>
    <w:rsid w:val="0072276B"/>
    <w:rsid w:val="00722A0C"/>
    <w:rsid w:val="00722A7D"/>
    <w:rsid w:val="00722DE7"/>
    <w:rsid w:val="00723031"/>
    <w:rsid w:val="0072325F"/>
    <w:rsid w:val="00723371"/>
    <w:rsid w:val="0072339A"/>
    <w:rsid w:val="00723FB5"/>
    <w:rsid w:val="00723FD4"/>
    <w:rsid w:val="007248E2"/>
    <w:rsid w:val="007249AC"/>
    <w:rsid w:val="00724EDE"/>
    <w:rsid w:val="007252F6"/>
    <w:rsid w:val="007257C7"/>
    <w:rsid w:val="00725E72"/>
    <w:rsid w:val="00725E9B"/>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023"/>
    <w:rsid w:val="007304B6"/>
    <w:rsid w:val="0073075C"/>
    <w:rsid w:val="00730860"/>
    <w:rsid w:val="007310C3"/>
    <w:rsid w:val="00731105"/>
    <w:rsid w:val="00731145"/>
    <w:rsid w:val="007317A1"/>
    <w:rsid w:val="0073192A"/>
    <w:rsid w:val="00731A45"/>
    <w:rsid w:val="00731B24"/>
    <w:rsid w:val="00731DCB"/>
    <w:rsid w:val="00731E5C"/>
    <w:rsid w:val="00732141"/>
    <w:rsid w:val="007324AF"/>
    <w:rsid w:val="00732654"/>
    <w:rsid w:val="007326E5"/>
    <w:rsid w:val="00732729"/>
    <w:rsid w:val="00732A0F"/>
    <w:rsid w:val="007331CF"/>
    <w:rsid w:val="0073322E"/>
    <w:rsid w:val="00733615"/>
    <w:rsid w:val="0073369D"/>
    <w:rsid w:val="0073381A"/>
    <w:rsid w:val="00733A55"/>
    <w:rsid w:val="00733AFC"/>
    <w:rsid w:val="00733DB0"/>
    <w:rsid w:val="00733E21"/>
    <w:rsid w:val="00733E3F"/>
    <w:rsid w:val="00733EA4"/>
    <w:rsid w:val="00733F7A"/>
    <w:rsid w:val="00734D47"/>
    <w:rsid w:val="00734E34"/>
    <w:rsid w:val="00734FC2"/>
    <w:rsid w:val="007356A2"/>
    <w:rsid w:val="00735998"/>
    <w:rsid w:val="00735BB0"/>
    <w:rsid w:val="00735E6F"/>
    <w:rsid w:val="00735F34"/>
    <w:rsid w:val="007361A6"/>
    <w:rsid w:val="007369A6"/>
    <w:rsid w:val="00736D1A"/>
    <w:rsid w:val="00736E6F"/>
    <w:rsid w:val="00736F7D"/>
    <w:rsid w:val="007370C7"/>
    <w:rsid w:val="007370D1"/>
    <w:rsid w:val="007371C5"/>
    <w:rsid w:val="00737BBE"/>
    <w:rsid w:val="0074010A"/>
    <w:rsid w:val="007402E0"/>
    <w:rsid w:val="007405A2"/>
    <w:rsid w:val="0074082B"/>
    <w:rsid w:val="0074092F"/>
    <w:rsid w:val="00740BA9"/>
    <w:rsid w:val="007410EC"/>
    <w:rsid w:val="0074164C"/>
    <w:rsid w:val="0074167B"/>
    <w:rsid w:val="007416C9"/>
    <w:rsid w:val="00741717"/>
    <w:rsid w:val="00741849"/>
    <w:rsid w:val="00741893"/>
    <w:rsid w:val="00741CDC"/>
    <w:rsid w:val="00741D65"/>
    <w:rsid w:val="00741DEA"/>
    <w:rsid w:val="00741FEA"/>
    <w:rsid w:val="00742457"/>
    <w:rsid w:val="0074254B"/>
    <w:rsid w:val="00742652"/>
    <w:rsid w:val="007427E4"/>
    <w:rsid w:val="00742C68"/>
    <w:rsid w:val="00742CC9"/>
    <w:rsid w:val="00742E74"/>
    <w:rsid w:val="00743030"/>
    <w:rsid w:val="007435EA"/>
    <w:rsid w:val="0074361B"/>
    <w:rsid w:val="00743672"/>
    <w:rsid w:val="007436EA"/>
    <w:rsid w:val="00743B10"/>
    <w:rsid w:val="00743CC3"/>
    <w:rsid w:val="00743E19"/>
    <w:rsid w:val="00743E5D"/>
    <w:rsid w:val="00743EDF"/>
    <w:rsid w:val="007440B1"/>
    <w:rsid w:val="0074414F"/>
    <w:rsid w:val="00744714"/>
    <w:rsid w:val="007447AE"/>
    <w:rsid w:val="00744A15"/>
    <w:rsid w:val="00744A7E"/>
    <w:rsid w:val="00744CD2"/>
    <w:rsid w:val="00744EB1"/>
    <w:rsid w:val="00744F9F"/>
    <w:rsid w:val="007455DE"/>
    <w:rsid w:val="007457CD"/>
    <w:rsid w:val="00745B61"/>
    <w:rsid w:val="00745B8B"/>
    <w:rsid w:val="00745C6F"/>
    <w:rsid w:val="00745CA1"/>
    <w:rsid w:val="00745CF1"/>
    <w:rsid w:val="00745E56"/>
    <w:rsid w:val="007460E9"/>
    <w:rsid w:val="00746123"/>
    <w:rsid w:val="00746183"/>
    <w:rsid w:val="00746451"/>
    <w:rsid w:val="00746582"/>
    <w:rsid w:val="00746599"/>
    <w:rsid w:val="00746A01"/>
    <w:rsid w:val="00746BD7"/>
    <w:rsid w:val="00746FB2"/>
    <w:rsid w:val="00747046"/>
    <w:rsid w:val="0074721F"/>
    <w:rsid w:val="007472D5"/>
    <w:rsid w:val="007479CE"/>
    <w:rsid w:val="00747E30"/>
    <w:rsid w:val="007502FD"/>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D93"/>
    <w:rsid w:val="00752EC2"/>
    <w:rsid w:val="00752F22"/>
    <w:rsid w:val="0075307C"/>
    <w:rsid w:val="007533D7"/>
    <w:rsid w:val="00753551"/>
    <w:rsid w:val="00753689"/>
    <w:rsid w:val="007539DD"/>
    <w:rsid w:val="00753CDE"/>
    <w:rsid w:val="00753D0E"/>
    <w:rsid w:val="0075404F"/>
    <w:rsid w:val="0075406F"/>
    <w:rsid w:val="00754084"/>
    <w:rsid w:val="00754298"/>
    <w:rsid w:val="007542EE"/>
    <w:rsid w:val="00754446"/>
    <w:rsid w:val="0075495C"/>
    <w:rsid w:val="007552F7"/>
    <w:rsid w:val="007554CB"/>
    <w:rsid w:val="00755B52"/>
    <w:rsid w:val="007560BC"/>
    <w:rsid w:val="00756159"/>
    <w:rsid w:val="0075626B"/>
    <w:rsid w:val="00756426"/>
    <w:rsid w:val="007565A3"/>
    <w:rsid w:val="007566E0"/>
    <w:rsid w:val="00756960"/>
    <w:rsid w:val="00756BAC"/>
    <w:rsid w:val="00756E63"/>
    <w:rsid w:val="00756F02"/>
    <w:rsid w:val="00757126"/>
    <w:rsid w:val="0075713C"/>
    <w:rsid w:val="0075730B"/>
    <w:rsid w:val="00757684"/>
    <w:rsid w:val="00757ECF"/>
    <w:rsid w:val="00757FF9"/>
    <w:rsid w:val="00760084"/>
    <w:rsid w:val="0076018A"/>
    <w:rsid w:val="007603DC"/>
    <w:rsid w:val="007604C5"/>
    <w:rsid w:val="007607A2"/>
    <w:rsid w:val="00760C85"/>
    <w:rsid w:val="00760D93"/>
    <w:rsid w:val="007613E7"/>
    <w:rsid w:val="00761925"/>
    <w:rsid w:val="00761C1D"/>
    <w:rsid w:val="00761FFE"/>
    <w:rsid w:val="0076291D"/>
    <w:rsid w:val="00762C72"/>
    <w:rsid w:val="00763217"/>
    <w:rsid w:val="00763302"/>
    <w:rsid w:val="0076335D"/>
    <w:rsid w:val="00763599"/>
    <w:rsid w:val="007635AC"/>
    <w:rsid w:val="00763E76"/>
    <w:rsid w:val="00763FA9"/>
    <w:rsid w:val="0076418C"/>
    <w:rsid w:val="0076445F"/>
    <w:rsid w:val="007648B0"/>
    <w:rsid w:val="00764DEF"/>
    <w:rsid w:val="00765479"/>
    <w:rsid w:val="007659D9"/>
    <w:rsid w:val="00765E99"/>
    <w:rsid w:val="00765FE5"/>
    <w:rsid w:val="007665D3"/>
    <w:rsid w:val="007666A3"/>
    <w:rsid w:val="00766A48"/>
    <w:rsid w:val="00766B9B"/>
    <w:rsid w:val="00766D3A"/>
    <w:rsid w:val="00766E30"/>
    <w:rsid w:val="00766F65"/>
    <w:rsid w:val="007671AE"/>
    <w:rsid w:val="00767386"/>
    <w:rsid w:val="007673C2"/>
    <w:rsid w:val="007674ED"/>
    <w:rsid w:val="00767762"/>
    <w:rsid w:val="00767A42"/>
    <w:rsid w:val="00767AC1"/>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C4"/>
    <w:rsid w:val="00772879"/>
    <w:rsid w:val="00772CCF"/>
    <w:rsid w:val="00772E03"/>
    <w:rsid w:val="00773071"/>
    <w:rsid w:val="00773FE5"/>
    <w:rsid w:val="00774054"/>
    <w:rsid w:val="007744A2"/>
    <w:rsid w:val="007747FD"/>
    <w:rsid w:val="007749DC"/>
    <w:rsid w:val="00774D37"/>
    <w:rsid w:val="00774DC9"/>
    <w:rsid w:val="007751C9"/>
    <w:rsid w:val="00775865"/>
    <w:rsid w:val="007759BB"/>
    <w:rsid w:val="00775A38"/>
    <w:rsid w:val="00775B0C"/>
    <w:rsid w:val="00775B26"/>
    <w:rsid w:val="00775D58"/>
    <w:rsid w:val="00776554"/>
    <w:rsid w:val="0077660A"/>
    <w:rsid w:val="0077662B"/>
    <w:rsid w:val="00776967"/>
    <w:rsid w:val="00776C34"/>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7BE"/>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ACF"/>
    <w:rsid w:val="00786B5D"/>
    <w:rsid w:val="0078727D"/>
    <w:rsid w:val="00787342"/>
    <w:rsid w:val="00787712"/>
    <w:rsid w:val="007877DE"/>
    <w:rsid w:val="007879CB"/>
    <w:rsid w:val="00787E33"/>
    <w:rsid w:val="00790237"/>
    <w:rsid w:val="0079035E"/>
    <w:rsid w:val="0079072A"/>
    <w:rsid w:val="00790CA6"/>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248"/>
    <w:rsid w:val="0079353A"/>
    <w:rsid w:val="00793736"/>
    <w:rsid w:val="00794010"/>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570"/>
    <w:rsid w:val="00797A28"/>
    <w:rsid w:val="00797AF9"/>
    <w:rsid w:val="00797DDE"/>
    <w:rsid w:val="00797EC1"/>
    <w:rsid w:val="007A00E6"/>
    <w:rsid w:val="007A0172"/>
    <w:rsid w:val="007A027F"/>
    <w:rsid w:val="007A0313"/>
    <w:rsid w:val="007A04C6"/>
    <w:rsid w:val="007A073D"/>
    <w:rsid w:val="007A0EFD"/>
    <w:rsid w:val="007A1183"/>
    <w:rsid w:val="007A12D5"/>
    <w:rsid w:val="007A1337"/>
    <w:rsid w:val="007A1488"/>
    <w:rsid w:val="007A185E"/>
    <w:rsid w:val="007A19E3"/>
    <w:rsid w:val="007A1CF9"/>
    <w:rsid w:val="007A1DF5"/>
    <w:rsid w:val="007A206E"/>
    <w:rsid w:val="007A2235"/>
    <w:rsid w:val="007A2267"/>
    <w:rsid w:val="007A2997"/>
    <w:rsid w:val="007A2D82"/>
    <w:rsid w:val="007A2F8D"/>
    <w:rsid w:val="007A300D"/>
    <w:rsid w:val="007A31AE"/>
    <w:rsid w:val="007A335E"/>
    <w:rsid w:val="007A3B04"/>
    <w:rsid w:val="007A3CC7"/>
    <w:rsid w:val="007A3D3E"/>
    <w:rsid w:val="007A4419"/>
    <w:rsid w:val="007A4547"/>
    <w:rsid w:val="007A45EC"/>
    <w:rsid w:val="007A45FE"/>
    <w:rsid w:val="007A4ADF"/>
    <w:rsid w:val="007A500A"/>
    <w:rsid w:val="007A5138"/>
    <w:rsid w:val="007A5C49"/>
    <w:rsid w:val="007A5F95"/>
    <w:rsid w:val="007A635B"/>
    <w:rsid w:val="007A6714"/>
    <w:rsid w:val="007A67A4"/>
    <w:rsid w:val="007A6C0A"/>
    <w:rsid w:val="007A6C27"/>
    <w:rsid w:val="007A6DE1"/>
    <w:rsid w:val="007A6F00"/>
    <w:rsid w:val="007A6F4F"/>
    <w:rsid w:val="007A7030"/>
    <w:rsid w:val="007A70F7"/>
    <w:rsid w:val="007A739B"/>
    <w:rsid w:val="007A7B23"/>
    <w:rsid w:val="007A7D04"/>
    <w:rsid w:val="007A7F42"/>
    <w:rsid w:val="007B0099"/>
    <w:rsid w:val="007B0910"/>
    <w:rsid w:val="007B0940"/>
    <w:rsid w:val="007B10EC"/>
    <w:rsid w:val="007B11AE"/>
    <w:rsid w:val="007B129F"/>
    <w:rsid w:val="007B12E9"/>
    <w:rsid w:val="007B135F"/>
    <w:rsid w:val="007B1CA3"/>
    <w:rsid w:val="007B2EDF"/>
    <w:rsid w:val="007B2F2E"/>
    <w:rsid w:val="007B3266"/>
    <w:rsid w:val="007B3679"/>
    <w:rsid w:val="007B372A"/>
    <w:rsid w:val="007B3A5B"/>
    <w:rsid w:val="007B3BFB"/>
    <w:rsid w:val="007B3C66"/>
    <w:rsid w:val="007B3D91"/>
    <w:rsid w:val="007B3DC5"/>
    <w:rsid w:val="007B40EA"/>
    <w:rsid w:val="007B412F"/>
    <w:rsid w:val="007B431C"/>
    <w:rsid w:val="007B4780"/>
    <w:rsid w:val="007B51CB"/>
    <w:rsid w:val="007B524F"/>
    <w:rsid w:val="007B5CC3"/>
    <w:rsid w:val="007B5DE6"/>
    <w:rsid w:val="007B60E8"/>
    <w:rsid w:val="007B6237"/>
    <w:rsid w:val="007B686A"/>
    <w:rsid w:val="007B6E22"/>
    <w:rsid w:val="007B7040"/>
    <w:rsid w:val="007B715A"/>
    <w:rsid w:val="007B73AB"/>
    <w:rsid w:val="007B7459"/>
    <w:rsid w:val="007B74F5"/>
    <w:rsid w:val="007B77DF"/>
    <w:rsid w:val="007B7ED2"/>
    <w:rsid w:val="007C032E"/>
    <w:rsid w:val="007C052D"/>
    <w:rsid w:val="007C05BC"/>
    <w:rsid w:val="007C061C"/>
    <w:rsid w:val="007C0817"/>
    <w:rsid w:val="007C0848"/>
    <w:rsid w:val="007C08F5"/>
    <w:rsid w:val="007C0A43"/>
    <w:rsid w:val="007C0F3C"/>
    <w:rsid w:val="007C0FAF"/>
    <w:rsid w:val="007C1044"/>
    <w:rsid w:val="007C137F"/>
    <w:rsid w:val="007C1527"/>
    <w:rsid w:val="007C168D"/>
    <w:rsid w:val="007C1A7F"/>
    <w:rsid w:val="007C1B1A"/>
    <w:rsid w:val="007C1D3A"/>
    <w:rsid w:val="007C23B5"/>
    <w:rsid w:val="007C259F"/>
    <w:rsid w:val="007C294D"/>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803"/>
    <w:rsid w:val="007C7A09"/>
    <w:rsid w:val="007C7A1A"/>
    <w:rsid w:val="007C7AE7"/>
    <w:rsid w:val="007C7EAA"/>
    <w:rsid w:val="007C7F86"/>
    <w:rsid w:val="007D0044"/>
    <w:rsid w:val="007D0352"/>
    <w:rsid w:val="007D0714"/>
    <w:rsid w:val="007D0836"/>
    <w:rsid w:val="007D0B90"/>
    <w:rsid w:val="007D0BA4"/>
    <w:rsid w:val="007D12D0"/>
    <w:rsid w:val="007D1388"/>
    <w:rsid w:val="007D13B9"/>
    <w:rsid w:val="007D142B"/>
    <w:rsid w:val="007D187F"/>
    <w:rsid w:val="007D18FD"/>
    <w:rsid w:val="007D1EA3"/>
    <w:rsid w:val="007D2442"/>
    <w:rsid w:val="007D2868"/>
    <w:rsid w:val="007D2920"/>
    <w:rsid w:val="007D2A8D"/>
    <w:rsid w:val="007D2C58"/>
    <w:rsid w:val="007D2D85"/>
    <w:rsid w:val="007D2E4F"/>
    <w:rsid w:val="007D2EF0"/>
    <w:rsid w:val="007D2F98"/>
    <w:rsid w:val="007D2FA3"/>
    <w:rsid w:val="007D31EB"/>
    <w:rsid w:val="007D351A"/>
    <w:rsid w:val="007D3626"/>
    <w:rsid w:val="007D3A4A"/>
    <w:rsid w:val="007D3ACB"/>
    <w:rsid w:val="007D3F1E"/>
    <w:rsid w:val="007D49D7"/>
    <w:rsid w:val="007D4AD7"/>
    <w:rsid w:val="007D4F6B"/>
    <w:rsid w:val="007D4FD6"/>
    <w:rsid w:val="007D5056"/>
    <w:rsid w:val="007D5111"/>
    <w:rsid w:val="007D51E5"/>
    <w:rsid w:val="007D51F0"/>
    <w:rsid w:val="007D5639"/>
    <w:rsid w:val="007D59A1"/>
    <w:rsid w:val="007D5BB5"/>
    <w:rsid w:val="007D5E63"/>
    <w:rsid w:val="007D610B"/>
    <w:rsid w:val="007D62A6"/>
    <w:rsid w:val="007D6804"/>
    <w:rsid w:val="007D6CF1"/>
    <w:rsid w:val="007D6E60"/>
    <w:rsid w:val="007D7598"/>
    <w:rsid w:val="007D75B4"/>
    <w:rsid w:val="007D7857"/>
    <w:rsid w:val="007D7937"/>
    <w:rsid w:val="007D7D45"/>
    <w:rsid w:val="007D7DE6"/>
    <w:rsid w:val="007D7EF4"/>
    <w:rsid w:val="007E0163"/>
    <w:rsid w:val="007E02F4"/>
    <w:rsid w:val="007E038C"/>
    <w:rsid w:val="007E03ED"/>
    <w:rsid w:val="007E09DC"/>
    <w:rsid w:val="007E0F19"/>
    <w:rsid w:val="007E0FF0"/>
    <w:rsid w:val="007E11EF"/>
    <w:rsid w:val="007E15D8"/>
    <w:rsid w:val="007E1628"/>
    <w:rsid w:val="007E1646"/>
    <w:rsid w:val="007E1B3C"/>
    <w:rsid w:val="007E1BB6"/>
    <w:rsid w:val="007E1D1D"/>
    <w:rsid w:val="007E1DAC"/>
    <w:rsid w:val="007E1FA6"/>
    <w:rsid w:val="007E20AB"/>
    <w:rsid w:val="007E20CC"/>
    <w:rsid w:val="007E2322"/>
    <w:rsid w:val="007E2456"/>
    <w:rsid w:val="007E24A8"/>
    <w:rsid w:val="007E28B5"/>
    <w:rsid w:val="007E2C08"/>
    <w:rsid w:val="007E3006"/>
    <w:rsid w:val="007E3583"/>
    <w:rsid w:val="007E3885"/>
    <w:rsid w:val="007E3A54"/>
    <w:rsid w:val="007E3E0B"/>
    <w:rsid w:val="007E3E5B"/>
    <w:rsid w:val="007E3FCF"/>
    <w:rsid w:val="007E4056"/>
    <w:rsid w:val="007E4587"/>
    <w:rsid w:val="007E4720"/>
    <w:rsid w:val="007E4775"/>
    <w:rsid w:val="007E508E"/>
    <w:rsid w:val="007E50A8"/>
    <w:rsid w:val="007E517A"/>
    <w:rsid w:val="007E51A3"/>
    <w:rsid w:val="007E523A"/>
    <w:rsid w:val="007E577B"/>
    <w:rsid w:val="007E57EA"/>
    <w:rsid w:val="007E5920"/>
    <w:rsid w:val="007E5B47"/>
    <w:rsid w:val="007E5F2E"/>
    <w:rsid w:val="007E6587"/>
    <w:rsid w:val="007E6847"/>
    <w:rsid w:val="007E6AFD"/>
    <w:rsid w:val="007E6CC0"/>
    <w:rsid w:val="007E6D25"/>
    <w:rsid w:val="007E7030"/>
    <w:rsid w:val="007E70B4"/>
    <w:rsid w:val="007E7176"/>
    <w:rsid w:val="007E72B1"/>
    <w:rsid w:val="007E75C3"/>
    <w:rsid w:val="007E76D5"/>
    <w:rsid w:val="007E7AC3"/>
    <w:rsid w:val="007E7CF2"/>
    <w:rsid w:val="007F01D0"/>
    <w:rsid w:val="007F04C6"/>
    <w:rsid w:val="007F0C49"/>
    <w:rsid w:val="007F0EFA"/>
    <w:rsid w:val="007F1697"/>
    <w:rsid w:val="007F1A8D"/>
    <w:rsid w:val="007F1D7B"/>
    <w:rsid w:val="007F1F11"/>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39"/>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A53"/>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BBC"/>
    <w:rsid w:val="00803C05"/>
    <w:rsid w:val="00803D34"/>
    <w:rsid w:val="00804010"/>
    <w:rsid w:val="0080401C"/>
    <w:rsid w:val="00804129"/>
    <w:rsid w:val="00804155"/>
    <w:rsid w:val="00804189"/>
    <w:rsid w:val="00804509"/>
    <w:rsid w:val="00804616"/>
    <w:rsid w:val="00804A1D"/>
    <w:rsid w:val="00804A3E"/>
    <w:rsid w:val="00804E2F"/>
    <w:rsid w:val="00805246"/>
    <w:rsid w:val="008053FC"/>
    <w:rsid w:val="0080599D"/>
    <w:rsid w:val="00805BA2"/>
    <w:rsid w:val="00805D1D"/>
    <w:rsid w:val="00805DAC"/>
    <w:rsid w:val="0080690D"/>
    <w:rsid w:val="0080703D"/>
    <w:rsid w:val="008071CB"/>
    <w:rsid w:val="0080722F"/>
    <w:rsid w:val="008073A4"/>
    <w:rsid w:val="00807461"/>
    <w:rsid w:val="00807A67"/>
    <w:rsid w:val="00807AA6"/>
    <w:rsid w:val="00807B00"/>
    <w:rsid w:val="00807C46"/>
    <w:rsid w:val="00810118"/>
    <w:rsid w:val="008104BA"/>
    <w:rsid w:val="00810513"/>
    <w:rsid w:val="0081052B"/>
    <w:rsid w:val="00810751"/>
    <w:rsid w:val="00810A9C"/>
    <w:rsid w:val="00810ADB"/>
    <w:rsid w:val="00810AEE"/>
    <w:rsid w:val="00810DEC"/>
    <w:rsid w:val="00811285"/>
    <w:rsid w:val="0081145B"/>
    <w:rsid w:val="00811720"/>
    <w:rsid w:val="00811A0F"/>
    <w:rsid w:val="00811C6C"/>
    <w:rsid w:val="00811C81"/>
    <w:rsid w:val="00811D60"/>
    <w:rsid w:val="00811E7E"/>
    <w:rsid w:val="00811E9C"/>
    <w:rsid w:val="008120B0"/>
    <w:rsid w:val="00812236"/>
    <w:rsid w:val="0081232C"/>
    <w:rsid w:val="00812683"/>
    <w:rsid w:val="00812B29"/>
    <w:rsid w:val="00812C53"/>
    <w:rsid w:val="00812E3C"/>
    <w:rsid w:val="00812E43"/>
    <w:rsid w:val="008138D4"/>
    <w:rsid w:val="00813B5F"/>
    <w:rsid w:val="00813DDF"/>
    <w:rsid w:val="00813F13"/>
    <w:rsid w:val="00814203"/>
    <w:rsid w:val="0081428F"/>
    <w:rsid w:val="0081442E"/>
    <w:rsid w:val="00814831"/>
    <w:rsid w:val="008149D9"/>
    <w:rsid w:val="00814CBD"/>
    <w:rsid w:val="00815773"/>
    <w:rsid w:val="00815A25"/>
    <w:rsid w:val="00815DFB"/>
    <w:rsid w:val="008160CA"/>
    <w:rsid w:val="008161B8"/>
    <w:rsid w:val="008162D4"/>
    <w:rsid w:val="0081659D"/>
    <w:rsid w:val="0081674B"/>
    <w:rsid w:val="0081684D"/>
    <w:rsid w:val="00816D3E"/>
    <w:rsid w:val="00816F35"/>
    <w:rsid w:val="00816FE4"/>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21E9"/>
    <w:rsid w:val="00822275"/>
    <w:rsid w:val="008223F9"/>
    <w:rsid w:val="00822583"/>
    <w:rsid w:val="00822742"/>
    <w:rsid w:val="00822B76"/>
    <w:rsid w:val="00822CAA"/>
    <w:rsid w:val="00822DF9"/>
    <w:rsid w:val="00823470"/>
    <w:rsid w:val="008234AB"/>
    <w:rsid w:val="008234CE"/>
    <w:rsid w:val="00823740"/>
    <w:rsid w:val="00823836"/>
    <w:rsid w:val="00823894"/>
    <w:rsid w:val="00823A91"/>
    <w:rsid w:val="00823BEB"/>
    <w:rsid w:val="00824054"/>
    <w:rsid w:val="0082427E"/>
    <w:rsid w:val="0082493E"/>
    <w:rsid w:val="00824B94"/>
    <w:rsid w:val="00824CA2"/>
    <w:rsid w:val="0082500D"/>
    <w:rsid w:val="008255AC"/>
    <w:rsid w:val="008258C7"/>
    <w:rsid w:val="00825A06"/>
    <w:rsid w:val="00825A44"/>
    <w:rsid w:val="00825AF6"/>
    <w:rsid w:val="00825D5B"/>
    <w:rsid w:val="00825FE6"/>
    <w:rsid w:val="0082606F"/>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839"/>
    <w:rsid w:val="008308CD"/>
    <w:rsid w:val="008308D5"/>
    <w:rsid w:val="00830A6E"/>
    <w:rsid w:val="00831168"/>
    <w:rsid w:val="008314EB"/>
    <w:rsid w:val="00831814"/>
    <w:rsid w:val="00832225"/>
    <w:rsid w:val="00832B6D"/>
    <w:rsid w:val="0083306F"/>
    <w:rsid w:val="0083323A"/>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B89"/>
    <w:rsid w:val="00836C6D"/>
    <w:rsid w:val="00837173"/>
    <w:rsid w:val="008372C6"/>
    <w:rsid w:val="008374A9"/>
    <w:rsid w:val="00840129"/>
    <w:rsid w:val="00840770"/>
    <w:rsid w:val="008411CC"/>
    <w:rsid w:val="00841471"/>
    <w:rsid w:val="008414AF"/>
    <w:rsid w:val="00841556"/>
    <w:rsid w:val="008415ED"/>
    <w:rsid w:val="00841E8E"/>
    <w:rsid w:val="008424A0"/>
    <w:rsid w:val="0084251D"/>
    <w:rsid w:val="00842866"/>
    <w:rsid w:val="00842897"/>
    <w:rsid w:val="008428B0"/>
    <w:rsid w:val="00842B9C"/>
    <w:rsid w:val="00842EDE"/>
    <w:rsid w:val="00842F2C"/>
    <w:rsid w:val="00842FFB"/>
    <w:rsid w:val="0084378E"/>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E56"/>
    <w:rsid w:val="00845FEF"/>
    <w:rsid w:val="00846198"/>
    <w:rsid w:val="0084640F"/>
    <w:rsid w:val="00846452"/>
    <w:rsid w:val="008464BD"/>
    <w:rsid w:val="0084717B"/>
    <w:rsid w:val="008471EB"/>
    <w:rsid w:val="008474B1"/>
    <w:rsid w:val="0084754C"/>
    <w:rsid w:val="008478BE"/>
    <w:rsid w:val="00847E64"/>
    <w:rsid w:val="00850012"/>
    <w:rsid w:val="00850283"/>
    <w:rsid w:val="008502EF"/>
    <w:rsid w:val="00850803"/>
    <w:rsid w:val="00850913"/>
    <w:rsid w:val="00850C7F"/>
    <w:rsid w:val="00850F15"/>
    <w:rsid w:val="00851434"/>
    <w:rsid w:val="00851643"/>
    <w:rsid w:val="00851772"/>
    <w:rsid w:val="00851787"/>
    <w:rsid w:val="00851888"/>
    <w:rsid w:val="00851B0D"/>
    <w:rsid w:val="008527E6"/>
    <w:rsid w:val="0085297C"/>
    <w:rsid w:val="00852A9A"/>
    <w:rsid w:val="00852C1A"/>
    <w:rsid w:val="00852DCD"/>
    <w:rsid w:val="00852E9C"/>
    <w:rsid w:val="00853546"/>
    <w:rsid w:val="008535DB"/>
    <w:rsid w:val="00853B79"/>
    <w:rsid w:val="00853E3C"/>
    <w:rsid w:val="0085443E"/>
    <w:rsid w:val="0085449A"/>
    <w:rsid w:val="00854505"/>
    <w:rsid w:val="008545CB"/>
    <w:rsid w:val="008548C1"/>
    <w:rsid w:val="00854B8F"/>
    <w:rsid w:val="00854C22"/>
    <w:rsid w:val="00854FBD"/>
    <w:rsid w:val="0085529A"/>
    <w:rsid w:val="00855416"/>
    <w:rsid w:val="00855ACE"/>
    <w:rsid w:val="00855BDB"/>
    <w:rsid w:val="00855EB5"/>
    <w:rsid w:val="008560E3"/>
    <w:rsid w:val="00856192"/>
    <w:rsid w:val="00856224"/>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8C6"/>
    <w:rsid w:val="008628F0"/>
    <w:rsid w:val="00862ADF"/>
    <w:rsid w:val="00862FC0"/>
    <w:rsid w:val="00863708"/>
    <w:rsid w:val="0086375B"/>
    <w:rsid w:val="00863807"/>
    <w:rsid w:val="00863AE2"/>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BD1"/>
    <w:rsid w:val="00873D81"/>
    <w:rsid w:val="00873E85"/>
    <w:rsid w:val="0087429E"/>
    <w:rsid w:val="008743C1"/>
    <w:rsid w:val="00874644"/>
    <w:rsid w:val="0087479D"/>
    <w:rsid w:val="008747BC"/>
    <w:rsid w:val="0087480F"/>
    <w:rsid w:val="00874BDF"/>
    <w:rsid w:val="00874DEE"/>
    <w:rsid w:val="00874E3E"/>
    <w:rsid w:val="00874F17"/>
    <w:rsid w:val="008751B3"/>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8BF"/>
    <w:rsid w:val="00877A84"/>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44B"/>
    <w:rsid w:val="008838F0"/>
    <w:rsid w:val="008839B4"/>
    <w:rsid w:val="00883F08"/>
    <w:rsid w:val="008849C3"/>
    <w:rsid w:val="00884C48"/>
    <w:rsid w:val="00884F36"/>
    <w:rsid w:val="00885430"/>
    <w:rsid w:val="008856F2"/>
    <w:rsid w:val="00885B63"/>
    <w:rsid w:val="00885CBC"/>
    <w:rsid w:val="00885F4C"/>
    <w:rsid w:val="00886AD3"/>
    <w:rsid w:val="00887321"/>
    <w:rsid w:val="008873F8"/>
    <w:rsid w:val="0088746A"/>
    <w:rsid w:val="00887690"/>
    <w:rsid w:val="00887A6D"/>
    <w:rsid w:val="00887ED5"/>
    <w:rsid w:val="00887FA2"/>
    <w:rsid w:val="00890196"/>
    <w:rsid w:val="00890508"/>
    <w:rsid w:val="0089058A"/>
    <w:rsid w:val="00890B01"/>
    <w:rsid w:val="00890B4D"/>
    <w:rsid w:val="00890CED"/>
    <w:rsid w:val="00890D0D"/>
    <w:rsid w:val="00890DB4"/>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FD"/>
    <w:rsid w:val="00893F18"/>
    <w:rsid w:val="00893FE8"/>
    <w:rsid w:val="00894380"/>
    <w:rsid w:val="00894435"/>
    <w:rsid w:val="008946F6"/>
    <w:rsid w:val="008948E6"/>
    <w:rsid w:val="00894993"/>
    <w:rsid w:val="00895037"/>
    <w:rsid w:val="00895568"/>
    <w:rsid w:val="00895717"/>
    <w:rsid w:val="00895B46"/>
    <w:rsid w:val="00895D3F"/>
    <w:rsid w:val="00895DC9"/>
    <w:rsid w:val="00895E7F"/>
    <w:rsid w:val="00895F2C"/>
    <w:rsid w:val="0089611D"/>
    <w:rsid w:val="00896651"/>
    <w:rsid w:val="00896959"/>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B9A"/>
    <w:rsid w:val="008A1E38"/>
    <w:rsid w:val="008A20AF"/>
    <w:rsid w:val="008A22D5"/>
    <w:rsid w:val="008A257F"/>
    <w:rsid w:val="008A282C"/>
    <w:rsid w:val="008A2D39"/>
    <w:rsid w:val="008A2D98"/>
    <w:rsid w:val="008A2E6C"/>
    <w:rsid w:val="008A2FA3"/>
    <w:rsid w:val="008A31B9"/>
    <w:rsid w:val="008A31F5"/>
    <w:rsid w:val="008A3352"/>
    <w:rsid w:val="008A3683"/>
    <w:rsid w:val="008A3AB5"/>
    <w:rsid w:val="008A4797"/>
    <w:rsid w:val="008A4A34"/>
    <w:rsid w:val="008A4CDD"/>
    <w:rsid w:val="008A502C"/>
    <w:rsid w:val="008A51C1"/>
    <w:rsid w:val="008A5479"/>
    <w:rsid w:val="008A576C"/>
    <w:rsid w:val="008A5BE6"/>
    <w:rsid w:val="008A5DD1"/>
    <w:rsid w:val="008A5E89"/>
    <w:rsid w:val="008A656F"/>
    <w:rsid w:val="008A6B65"/>
    <w:rsid w:val="008A6BB4"/>
    <w:rsid w:val="008A6FCF"/>
    <w:rsid w:val="008A7167"/>
    <w:rsid w:val="008A777C"/>
    <w:rsid w:val="008A77C5"/>
    <w:rsid w:val="008A787F"/>
    <w:rsid w:val="008A79F7"/>
    <w:rsid w:val="008A7CB5"/>
    <w:rsid w:val="008A7ED0"/>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62"/>
    <w:rsid w:val="008B3F89"/>
    <w:rsid w:val="008B42AB"/>
    <w:rsid w:val="008B45BF"/>
    <w:rsid w:val="008B4F77"/>
    <w:rsid w:val="008B51AE"/>
    <w:rsid w:val="008B55D3"/>
    <w:rsid w:val="008B598D"/>
    <w:rsid w:val="008B72A8"/>
    <w:rsid w:val="008B747E"/>
    <w:rsid w:val="008B7595"/>
    <w:rsid w:val="008B772D"/>
    <w:rsid w:val="008B7E27"/>
    <w:rsid w:val="008B7E34"/>
    <w:rsid w:val="008C0255"/>
    <w:rsid w:val="008C0B4F"/>
    <w:rsid w:val="008C0EE4"/>
    <w:rsid w:val="008C0F7D"/>
    <w:rsid w:val="008C1431"/>
    <w:rsid w:val="008C1533"/>
    <w:rsid w:val="008C188F"/>
    <w:rsid w:val="008C1A0E"/>
    <w:rsid w:val="008C1EA3"/>
    <w:rsid w:val="008C2205"/>
    <w:rsid w:val="008C2209"/>
    <w:rsid w:val="008C22BB"/>
    <w:rsid w:val="008C2300"/>
    <w:rsid w:val="008C2595"/>
    <w:rsid w:val="008C2779"/>
    <w:rsid w:val="008C27CD"/>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50F"/>
    <w:rsid w:val="008C4B59"/>
    <w:rsid w:val="008C4D27"/>
    <w:rsid w:val="008C50E1"/>
    <w:rsid w:val="008C5201"/>
    <w:rsid w:val="008C5CD0"/>
    <w:rsid w:val="008C5D8F"/>
    <w:rsid w:val="008C5E20"/>
    <w:rsid w:val="008C60E1"/>
    <w:rsid w:val="008C6224"/>
    <w:rsid w:val="008C6612"/>
    <w:rsid w:val="008C6806"/>
    <w:rsid w:val="008C68D7"/>
    <w:rsid w:val="008C6EC4"/>
    <w:rsid w:val="008C6F14"/>
    <w:rsid w:val="008C750C"/>
    <w:rsid w:val="008C757A"/>
    <w:rsid w:val="008C767E"/>
    <w:rsid w:val="008C7949"/>
    <w:rsid w:val="008C7D2E"/>
    <w:rsid w:val="008C7E6C"/>
    <w:rsid w:val="008C7FDC"/>
    <w:rsid w:val="008D034A"/>
    <w:rsid w:val="008D0628"/>
    <w:rsid w:val="008D0F9D"/>
    <w:rsid w:val="008D1350"/>
    <w:rsid w:val="008D1966"/>
    <w:rsid w:val="008D19EF"/>
    <w:rsid w:val="008D1A33"/>
    <w:rsid w:val="008D1B73"/>
    <w:rsid w:val="008D1E14"/>
    <w:rsid w:val="008D1F6B"/>
    <w:rsid w:val="008D202E"/>
    <w:rsid w:val="008D2295"/>
    <w:rsid w:val="008D2422"/>
    <w:rsid w:val="008D25C9"/>
    <w:rsid w:val="008D2738"/>
    <w:rsid w:val="008D29F0"/>
    <w:rsid w:val="008D2C15"/>
    <w:rsid w:val="008D2E0B"/>
    <w:rsid w:val="008D32C3"/>
    <w:rsid w:val="008D34CB"/>
    <w:rsid w:val="008D355F"/>
    <w:rsid w:val="008D3BB1"/>
    <w:rsid w:val="008D3E2C"/>
    <w:rsid w:val="008D42B4"/>
    <w:rsid w:val="008D4359"/>
    <w:rsid w:val="008D452F"/>
    <w:rsid w:val="008D48CD"/>
    <w:rsid w:val="008D4948"/>
    <w:rsid w:val="008D4D53"/>
    <w:rsid w:val="008D4ECA"/>
    <w:rsid w:val="008D51C4"/>
    <w:rsid w:val="008D5220"/>
    <w:rsid w:val="008D52BD"/>
    <w:rsid w:val="008D5348"/>
    <w:rsid w:val="008D53BC"/>
    <w:rsid w:val="008D54C0"/>
    <w:rsid w:val="008D579E"/>
    <w:rsid w:val="008D5849"/>
    <w:rsid w:val="008D59D4"/>
    <w:rsid w:val="008D5BAB"/>
    <w:rsid w:val="008D5E94"/>
    <w:rsid w:val="008D6378"/>
    <w:rsid w:val="008D6BB8"/>
    <w:rsid w:val="008D6C0A"/>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E06"/>
    <w:rsid w:val="008E1F12"/>
    <w:rsid w:val="008E2149"/>
    <w:rsid w:val="008E24D4"/>
    <w:rsid w:val="008E2545"/>
    <w:rsid w:val="008E2EB9"/>
    <w:rsid w:val="008E33BB"/>
    <w:rsid w:val="008E3401"/>
    <w:rsid w:val="008E3483"/>
    <w:rsid w:val="008E3714"/>
    <w:rsid w:val="008E3B54"/>
    <w:rsid w:val="008E3BE4"/>
    <w:rsid w:val="008E3C19"/>
    <w:rsid w:val="008E3F9B"/>
    <w:rsid w:val="008E46AB"/>
    <w:rsid w:val="008E4BC7"/>
    <w:rsid w:val="008E4BCB"/>
    <w:rsid w:val="008E4DF1"/>
    <w:rsid w:val="008E547F"/>
    <w:rsid w:val="008E56FD"/>
    <w:rsid w:val="008E5F30"/>
    <w:rsid w:val="008E624A"/>
    <w:rsid w:val="008E6317"/>
    <w:rsid w:val="008E68AD"/>
    <w:rsid w:val="008E6D95"/>
    <w:rsid w:val="008E6EC8"/>
    <w:rsid w:val="008E70FF"/>
    <w:rsid w:val="008E729D"/>
    <w:rsid w:val="008E7A1F"/>
    <w:rsid w:val="008F0589"/>
    <w:rsid w:val="008F05D4"/>
    <w:rsid w:val="008F07D1"/>
    <w:rsid w:val="008F0A8B"/>
    <w:rsid w:val="008F0D20"/>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3E4F"/>
    <w:rsid w:val="008F41C8"/>
    <w:rsid w:val="008F4237"/>
    <w:rsid w:val="008F436F"/>
    <w:rsid w:val="008F4409"/>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7B"/>
    <w:rsid w:val="008F6C69"/>
    <w:rsid w:val="008F72BC"/>
    <w:rsid w:val="008F7B60"/>
    <w:rsid w:val="008F7F46"/>
    <w:rsid w:val="0090016B"/>
    <w:rsid w:val="009006F3"/>
    <w:rsid w:val="009009A1"/>
    <w:rsid w:val="00900E08"/>
    <w:rsid w:val="00901135"/>
    <w:rsid w:val="009017E0"/>
    <w:rsid w:val="00901823"/>
    <w:rsid w:val="0090190B"/>
    <w:rsid w:val="00901FA5"/>
    <w:rsid w:val="0090204C"/>
    <w:rsid w:val="009021B7"/>
    <w:rsid w:val="0090223C"/>
    <w:rsid w:val="0090255D"/>
    <w:rsid w:val="00902657"/>
    <w:rsid w:val="00902746"/>
    <w:rsid w:val="00902803"/>
    <w:rsid w:val="00902B2D"/>
    <w:rsid w:val="00902B6D"/>
    <w:rsid w:val="00902BFD"/>
    <w:rsid w:val="00902EB4"/>
    <w:rsid w:val="00903066"/>
    <w:rsid w:val="009035C9"/>
    <w:rsid w:val="009035D1"/>
    <w:rsid w:val="00903832"/>
    <w:rsid w:val="00903BD4"/>
    <w:rsid w:val="00903F2B"/>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05"/>
    <w:rsid w:val="00907AD1"/>
    <w:rsid w:val="00907CAB"/>
    <w:rsid w:val="00910336"/>
    <w:rsid w:val="009107AC"/>
    <w:rsid w:val="00910810"/>
    <w:rsid w:val="00910DC1"/>
    <w:rsid w:val="00910DE4"/>
    <w:rsid w:val="00911435"/>
    <w:rsid w:val="009114E9"/>
    <w:rsid w:val="009117D7"/>
    <w:rsid w:val="00911824"/>
    <w:rsid w:val="009118F2"/>
    <w:rsid w:val="009119B0"/>
    <w:rsid w:val="00911A9E"/>
    <w:rsid w:val="009127BF"/>
    <w:rsid w:val="00912AC3"/>
    <w:rsid w:val="00912B49"/>
    <w:rsid w:val="00912DD5"/>
    <w:rsid w:val="0091323B"/>
    <w:rsid w:val="009134E3"/>
    <w:rsid w:val="00913744"/>
    <w:rsid w:val="009137EA"/>
    <w:rsid w:val="00913D68"/>
    <w:rsid w:val="00913D8D"/>
    <w:rsid w:val="00913F22"/>
    <w:rsid w:val="00913F97"/>
    <w:rsid w:val="00913FFF"/>
    <w:rsid w:val="00914513"/>
    <w:rsid w:val="00914621"/>
    <w:rsid w:val="0091477A"/>
    <w:rsid w:val="009147BF"/>
    <w:rsid w:val="0091481D"/>
    <w:rsid w:val="00914BDC"/>
    <w:rsid w:val="00914EEB"/>
    <w:rsid w:val="0091513A"/>
    <w:rsid w:val="00915273"/>
    <w:rsid w:val="009153E0"/>
    <w:rsid w:val="0091547B"/>
    <w:rsid w:val="00915724"/>
    <w:rsid w:val="00916069"/>
    <w:rsid w:val="009161FA"/>
    <w:rsid w:val="00916656"/>
    <w:rsid w:val="009167D5"/>
    <w:rsid w:val="00916BB1"/>
    <w:rsid w:val="00916EBA"/>
    <w:rsid w:val="00916F0A"/>
    <w:rsid w:val="00916F77"/>
    <w:rsid w:val="00917076"/>
    <w:rsid w:val="00917165"/>
    <w:rsid w:val="00917696"/>
    <w:rsid w:val="00917B4E"/>
    <w:rsid w:val="00917D13"/>
    <w:rsid w:val="0092026F"/>
    <w:rsid w:val="009202A5"/>
    <w:rsid w:val="0092038B"/>
    <w:rsid w:val="00920E7D"/>
    <w:rsid w:val="009217F2"/>
    <w:rsid w:val="00921DB2"/>
    <w:rsid w:val="00921DF4"/>
    <w:rsid w:val="0092207D"/>
    <w:rsid w:val="009221AD"/>
    <w:rsid w:val="00922887"/>
    <w:rsid w:val="00922973"/>
    <w:rsid w:val="00922AA9"/>
    <w:rsid w:val="00923623"/>
    <w:rsid w:val="0092377F"/>
    <w:rsid w:val="00923827"/>
    <w:rsid w:val="00923CA7"/>
    <w:rsid w:val="00923FBF"/>
    <w:rsid w:val="0092433B"/>
    <w:rsid w:val="0092464E"/>
    <w:rsid w:val="00924789"/>
    <w:rsid w:val="009250F5"/>
    <w:rsid w:val="00925110"/>
    <w:rsid w:val="009251BA"/>
    <w:rsid w:val="009253EC"/>
    <w:rsid w:val="00925E44"/>
    <w:rsid w:val="0092637A"/>
    <w:rsid w:val="00926401"/>
    <w:rsid w:val="009265A5"/>
    <w:rsid w:val="0092675D"/>
    <w:rsid w:val="00926955"/>
    <w:rsid w:val="009269D6"/>
    <w:rsid w:val="0092709F"/>
    <w:rsid w:val="0092739F"/>
    <w:rsid w:val="00927817"/>
    <w:rsid w:val="0092781F"/>
    <w:rsid w:val="00927869"/>
    <w:rsid w:val="0092795E"/>
    <w:rsid w:val="009279D2"/>
    <w:rsid w:val="0093007C"/>
    <w:rsid w:val="0093016F"/>
    <w:rsid w:val="00930388"/>
    <w:rsid w:val="00930549"/>
    <w:rsid w:val="009308C5"/>
    <w:rsid w:val="00930DF7"/>
    <w:rsid w:val="00930F1D"/>
    <w:rsid w:val="0093108A"/>
    <w:rsid w:val="009312E0"/>
    <w:rsid w:val="009314D6"/>
    <w:rsid w:val="00931C72"/>
    <w:rsid w:val="0093228F"/>
    <w:rsid w:val="0093232B"/>
    <w:rsid w:val="009323D9"/>
    <w:rsid w:val="00932535"/>
    <w:rsid w:val="0093295C"/>
    <w:rsid w:val="009329C6"/>
    <w:rsid w:val="00932A1B"/>
    <w:rsid w:val="00932C1D"/>
    <w:rsid w:val="00932EAD"/>
    <w:rsid w:val="009330F9"/>
    <w:rsid w:val="009331B9"/>
    <w:rsid w:val="0093330A"/>
    <w:rsid w:val="009334C3"/>
    <w:rsid w:val="00933689"/>
    <w:rsid w:val="0093372C"/>
    <w:rsid w:val="00933D1A"/>
    <w:rsid w:val="00933F4E"/>
    <w:rsid w:val="00934215"/>
    <w:rsid w:val="00934660"/>
    <w:rsid w:val="0093470E"/>
    <w:rsid w:val="00934ADD"/>
    <w:rsid w:val="00934EA4"/>
    <w:rsid w:val="00934F95"/>
    <w:rsid w:val="00935108"/>
    <w:rsid w:val="009351C6"/>
    <w:rsid w:val="009355F3"/>
    <w:rsid w:val="0093594A"/>
    <w:rsid w:val="00935AE2"/>
    <w:rsid w:val="00935E74"/>
    <w:rsid w:val="0093619A"/>
    <w:rsid w:val="00936919"/>
    <w:rsid w:val="00936B69"/>
    <w:rsid w:val="00936BAD"/>
    <w:rsid w:val="00937221"/>
    <w:rsid w:val="0093768C"/>
    <w:rsid w:val="00937936"/>
    <w:rsid w:val="00937F0E"/>
    <w:rsid w:val="00940219"/>
    <w:rsid w:val="00940B6A"/>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566B"/>
    <w:rsid w:val="00945946"/>
    <w:rsid w:val="00945C3C"/>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3B5"/>
    <w:rsid w:val="009513BC"/>
    <w:rsid w:val="009516D8"/>
    <w:rsid w:val="00951A1E"/>
    <w:rsid w:val="00951F15"/>
    <w:rsid w:val="009522CA"/>
    <w:rsid w:val="009524C9"/>
    <w:rsid w:val="009525E0"/>
    <w:rsid w:val="0095265C"/>
    <w:rsid w:val="009535A5"/>
    <w:rsid w:val="009538F2"/>
    <w:rsid w:val="009539C0"/>
    <w:rsid w:val="00953A1A"/>
    <w:rsid w:val="00953AE7"/>
    <w:rsid w:val="00953D94"/>
    <w:rsid w:val="009540DD"/>
    <w:rsid w:val="009542D9"/>
    <w:rsid w:val="00954757"/>
    <w:rsid w:val="009547BB"/>
    <w:rsid w:val="009549CD"/>
    <w:rsid w:val="00954A2F"/>
    <w:rsid w:val="00954A5E"/>
    <w:rsid w:val="00954B8C"/>
    <w:rsid w:val="00954CC4"/>
    <w:rsid w:val="00954FC4"/>
    <w:rsid w:val="00955505"/>
    <w:rsid w:val="0095568A"/>
    <w:rsid w:val="00955853"/>
    <w:rsid w:val="00955ACF"/>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9AE"/>
    <w:rsid w:val="00964BAC"/>
    <w:rsid w:val="00964BB0"/>
    <w:rsid w:val="00964E1A"/>
    <w:rsid w:val="00965786"/>
    <w:rsid w:val="0096585C"/>
    <w:rsid w:val="00965DB4"/>
    <w:rsid w:val="00965DE5"/>
    <w:rsid w:val="00965E34"/>
    <w:rsid w:val="009662D5"/>
    <w:rsid w:val="00966346"/>
    <w:rsid w:val="00966944"/>
    <w:rsid w:val="00966E61"/>
    <w:rsid w:val="00966F25"/>
    <w:rsid w:val="009671B9"/>
    <w:rsid w:val="00967981"/>
    <w:rsid w:val="009679EF"/>
    <w:rsid w:val="00967BB9"/>
    <w:rsid w:val="00967DA1"/>
    <w:rsid w:val="009700A3"/>
    <w:rsid w:val="00970166"/>
    <w:rsid w:val="0097058D"/>
    <w:rsid w:val="00970612"/>
    <w:rsid w:val="0097095F"/>
    <w:rsid w:val="0097098A"/>
    <w:rsid w:val="00970E0A"/>
    <w:rsid w:val="00971225"/>
    <w:rsid w:val="00971233"/>
    <w:rsid w:val="0097132A"/>
    <w:rsid w:val="0097171A"/>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855"/>
    <w:rsid w:val="00975E5C"/>
    <w:rsid w:val="00976175"/>
    <w:rsid w:val="00976233"/>
    <w:rsid w:val="00976911"/>
    <w:rsid w:val="00976BB0"/>
    <w:rsid w:val="00976CE1"/>
    <w:rsid w:val="00976DB6"/>
    <w:rsid w:val="00976E38"/>
    <w:rsid w:val="00976E87"/>
    <w:rsid w:val="00976E95"/>
    <w:rsid w:val="00976EFD"/>
    <w:rsid w:val="009775ED"/>
    <w:rsid w:val="00977848"/>
    <w:rsid w:val="009779EE"/>
    <w:rsid w:val="00977A42"/>
    <w:rsid w:val="00977AD6"/>
    <w:rsid w:val="00977BC2"/>
    <w:rsid w:val="00977BED"/>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1EA1"/>
    <w:rsid w:val="00982167"/>
    <w:rsid w:val="009824AB"/>
    <w:rsid w:val="0098254A"/>
    <w:rsid w:val="00982B28"/>
    <w:rsid w:val="00983842"/>
    <w:rsid w:val="0098391B"/>
    <w:rsid w:val="00983DBA"/>
    <w:rsid w:val="00984B9D"/>
    <w:rsid w:val="00984E44"/>
    <w:rsid w:val="0098544A"/>
    <w:rsid w:val="00985492"/>
    <w:rsid w:val="0098550C"/>
    <w:rsid w:val="0098566E"/>
    <w:rsid w:val="00985698"/>
    <w:rsid w:val="009857CA"/>
    <w:rsid w:val="00985EB2"/>
    <w:rsid w:val="00986064"/>
    <w:rsid w:val="00986077"/>
    <w:rsid w:val="00986280"/>
    <w:rsid w:val="00986519"/>
    <w:rsid w:val="00986727"/>
    <w:rsid w:val="009868BE"/>
    <w:rsid w:val="009868F0"/>
    <w:rsid w:val="009869EB"/>
    <w:rsid w:val="00986A3F"/>
    <w:rsid w:val="00986AC7"/>
    <w:rsid w:val="00986C69"/>
    <w:rsid w:val="00986E79"/>
    <w:rsid w:val="00986FF7"/>
    <w:rsid w:val="00987220"/>
    <w:rsid w:val="009877D2"/>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7C2"/>
    <w:rsid w:val="00994871"/>
    <w:rsid w:val="00994917"/>
    <w:rsid w:val="00994935"/>
    <w:rsid w:val="00994D69"/>
    <w:rsid w:val="009954E3"/>
    <w:rsid w:val="00995615"/>
    <w:rsid w:val="009959DF"/>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026"/>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7F2"/>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BB7"/>
    <w:rsid w:val="009A5D36"/>
    <w:rsid w:val="009A5EBB"/>
    <w:rsid w:val="009A6008"/>
    <w:rsid w:val="009A610C"/>
    <w:rsid w:val="009A6C1C"/>
    <w:rsid w:val="009A6E38"/>
    <w:rsid w:val="009A6E6F"/>
    <w:rsid w:val="009A6EA5"/>
    <w:rsid w:val="009A70BE"/>
    <w:rsid w:val="009A7269"/>
    <w:rsid w:val="009A74DB"/>
    <w:rsid w:val="009A7670"/>
    <w:rsid w:val="009A79ED"/>
    <w:rsid w:val="009A7AB3"/>
    <w:rsid w:val="009A7C5F"/>
    <w:rsid w:val="009A7E3E"/>
    <w:rsid w:val="009B0466"/>
    <w:rsid w:val="009B057A"/>
    <w:rsid w:val="009B0780"/>
    <w:rsid w:val="009B0892"/>
    <w:rsid w:val="009B16B1"/>
    <w:rsid w:val="009B1883"/>
    <w:rsid w:val="009B19A3"/>
    <w:rsid w:val="009B1FB9"/>
    <w:rsid w:val="009B1FDE"/>
    <w:rsid w:val="009B2106"/>
    <w:rsid w:val="009B22B0"/>
    <w:rsid w:val="009B250C"/>
    <w:rsid w:val="009B2910"/>
    <w:rsid w:val="009B2A07"/>
    <w:rsid w:val="009B2A58"/>
    <w:rsid w:val="009B2A81"/>
    <w:rsid w:val="009B2B81"/>
    <w:rsid w:val="009B2CBA"/>
    <w:rsid w:val="009B2E5E"/>
    <w:rsid w:val="009B2FD5"/>
    <w:rsid w:val="009B3287"/>
    <w:rsid w:val="009B3307"/>
    <w:rsid w:val="009B33D2"/>
    <w:rsid w:val="009B33E5"/>
    <w:rsid w:val="009B3429"/>
    <w:rsid w:val="009B36F8"/>
    <w:rsid w:val="009B3781"/>
    <w:rsid w:val="009B39CE"/>
    <w:rsid w:val="009B3ABB"/>
    <w:rsid w:val="009B3D26"/>
    <w:rsid w:val="009B3D6E"/>
    <w:rsid w:val="009B4183"/>
    <w:rsid w:val="009B41B3"/>
    <w:rsid w:val="009B44B2"/>
    <w:rsid w:val="009B4664"/>
    <w:rsid w:val="009B490F"/>
    <w:rsid w:val="009B4B7A"/>
    <w:rsid w:val="009B50FB"/>
    <w:rsid w:val="009B52C3"/>
    <w:rsid w:val="009B5383"/>
    <w:rsid w:val="009B539C"/>
    <w:rsid w:val="009B54C9"/>
    <w:rsid w:val="009B568D"/>
    <w:rsid w:val="009B5B6F"/>
    <w:rsid w:val="009B5FBA"/>
    <w:rsid w:val="009B61B8"/>
    <w:rsid w:val="009B66ED"/>
    <w:rsid w:val="009B6C6D"/>
    <w:rsid w:val="009B71AF"/>
    <w:rsid w:val="009B7201"/>
    <w:rsid w:val="009B72C0"/>
    <w:rsid w:val="009B74FD"/>
    <w:rsid w:val="009B7632"/>
    <w:rsid w:val="009B7648"/>
    <w:rsid w:val="009B7A7E"/>
    <w:rsid w:val="009B7FD1"/>
    <w:rsid w:val="009C00E6"/>
    <w:rsid w:val="009C0428"/>
    <w:rsid w:val="009C0530"/>
    <w:rsid w:val="009C0717"/>
    <w:rsid w:val="009C0ECA"/>
    <w:rsid w:val="009C1326"/>
    <w:rsid w:val="009C1988"/>
    <w:rsid w:val="009C1AD2"/>
    <w:rsid w:val="009C1AFE"/>
    <w:rsid w:val="009C1D07"/>
    <w:rsid w:val="009C20A0"/>
    <w:rsid w:val="009C2308"/>
    <w:rsid w:val="009C264E"/>
    <w:rsid w:val="009C394A"/>
    <w:rsid w:val="009C3E92"/>
    <w:rsid w:val="009C4418"/>
    <w:rsid w:val="009C4627"/>
    <w:rsid w:val="009C47EE"/>
    <w:rsid w:val="009C4830"/>
    <w:rsid w:val="009C484D"/>
    <w:rsid w:val="009C4D3E"/>
    <w:rsid w:val="009C4F13"/>
    <w:rsid w:val="009C505E"/>
    <w:rsid w:val="009C5198"/>
    <w:rsid w:val="009C5580"/>
    <w:rsid w:val="009C5820"/>
    <w:rsid w:val="009C5A65"/>
    <w:rsid w:val="009C5AA2"/>
    <w:rsid w:val="009C5DC6"/>
    <w:rsid w:val="009C62B6"/>
    <w:rsid w:val="009C639B"/>
    <w:rsid w:val="009C6437"/>
    <w:rsid w:val="009C6AED"/>
    <w:rsid w:val="009C6B2D"/>
    <w:rsid w:val="009C6DF8"/>
    <w:rsid w:val="009C6F48"/>
    <w:rsid w:val="009C6FC0"/>
    <w:rsid w:val="009C7093"/>
    <w:rsid w:val="009C7475"/>
    <w:rsid w:val="009C7EBB"/>
    <w:rsid w:val="009C7F0A"/>
    <w:rsid w:val="009D0011"/>
    <w:rsid w:val="009D006A"/>
    <w:rsid w:val="009D01F6"/>
    <w:rsid w:val="009D035D"/>
    <w:rsid w:val="009D0BE4"/>
    <w:rsid w:val="009D11D4"/>
    <w:rsid w:val="009D18EC"/>
    <w:rsid w:val="009D19AB"/>
    <w:rsid w:val="009D1D68"/>
    <w:rsid w:val="009D1E49"/>
    <w:rsid w:val="009D1E95"/>
    <w:rsid w:val="009D205F"/>
    <w:rsid w:val="009D221D"/>
    <w:rsid w:val="009D2ADE"/>
    <w:rsid w:val="009D2B21"/>
    <w:rsid w:val="009D2B89"/>
    <w:rsid w:val="009D2BB6"/>
    <w:rsid w:val="009D2CE8"/>
    <w:rsid w:val="009D301C"/>
    <w:rsid w:val="009D3243"/>
    <w:rsid w:val="009D398F"/>
    <w:rsid w:val="009D3A12"/>
    <w:rsid w:val="009D3A78"/>
    <w:rsid w:val="009D3BC6"/>
    <w:rsid w:val="009D3D5D"/>
    <w:rsid w:val="009D42D4"/>
    <w:rsid w:val="009D44B0"/>
    <w:rsid w:val="009D47BA"/>
    <w:rsid w:val="009D494E"/>
    <w:rsid w:val="009D49BC"/>
    <w:rsid w:val="009D4F8A"/>
    <w:rsid w:val="009D524C"/>
    <w:rsid w:val="009D5570"/>
    <w:rsid w:val="009D5840"/>
    <w:rsid w:val="009D5C87"/>
    <w:rsid w:val="009D5CB6"/>
    <w:rsid w:val="009D5EAE"/>
    <w:rsid w:val="009D5EEC"/>
    <w:rsid w:val="009D6424"/>
    <w:rsid w:val="009D6893"/>
    <w:rsid w:val="009D6D3F"/>
    <w:rsid w:val="009D6D59"/>
    <w:rsid w:val="009D6E26"/>
    <w:rsid w:val="009D718F"/>
    <w:rsid w:val="009D72FD"/>
    <w:rsid w:val="009D7436"/>
    <w:rsid w:val="009D75FF"/>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0FD2"/>
    <w:rsid w:val="009E10D1"/>
    <w:rsid w:val="009E1152"/>
    <w:rsid w:val="009E16E9"/>
    <w:rsid w:val="009E18C1"/>
    <w:rsid w:val="009E1A32"/>
    <w:rsid w:val="009E1BB6"/>
    <w:rsid w:val="009E1F23"/>
    <w:rsid w:val="009E1FA6"/>
    <w:rsid w:val="009E2080"/>
    <w:rsid w:val="009E20F2"/>
    <w:rsid w:val="009E21C0"/>
    <w:rsid w:val="009E224B"/>
    <w:rsid w:val="009E2303"/>
    <w:rsid w:val="009E2383"/>
    <w:rsid w:val="009E24D2"/>
    <w:rsid w:val="009E25AD"/>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50"/>
    <w:rsid w:val="009E4FA3"/>
    <w:rsid w:val="009E50BD"/>
    <w:rsid w:val="009E519A"/>
    <w:rsid w:val="009E54F7"/>
    <w:rsid w:val="009E5ADC"/>
    <w:rsid w:val="009E5DB7"/>
    <w:rsid w:val="009E5F69"/>
    <w:rsid w:val="009E66E9"/>
    <w:rsid w:val="009E6763"/>
    <w:rsid w:val="009E6EA1"/>
    <w:rsid w:val="009E7230"/>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5"/>
    <w:rsid w:val="009F22D8"/>
    <w:rsid w:val="009F233E"/>
    <w:rsid w:val="009F2430"/>
    <w:rsid w:val="009F2BD6"/>
    <w:rsid w:val="009F2CCB"/>
    <w:rsid w:val="009F2D1A"/>
    <w:rsid w:val="009F2D4B"/>
    <w:rsid w:val="009F2D5C"/>
    <w:rsid w:val="009F2E39"/>
    <w:rsid w:val="009F302D"/>
    <w:rsid w:val="009F30E4"/>
    <w:rsid w:val="009F324B"/>
    <w:rsid w:val="009F32B1"/>
    <w:rsid w:val="009F3AA4"/>
    <w:rsid w:val="009F3D69"/>
    <w:rsid w:val="009F3D85"/>
    <w:rsid w:val="009F3E66"/>
    <w:rsid w:val="009F40E6"/>
    <w:rsid w:val="009F41C8"/>
    <w:rsid w:val="009F433D"/>
    <w:rsid w:val="009F47DB"/>
    <w:rsid w:val="009F4D30"/>
    <w:rsid w:val="009F5760"/>
    <w:rsid w:val="009F5C0D"/>
    <w:rsid w:val="009F5FFD"/>
    <w:rsid w:val="009F622C"/>
    <w:rsid w:val="009F628C"/>
    <w:rsid w:val="009F6896"/>
    <w:rsid w:val="009F6898"/>
    <w:rsid w:val="009F68C7"/>
    <w:rsid w:val="009F6B13"/>
    <w:rsid w:val="009F6B14"/>
    <w:rsid w:val="009F6DAA"/>
    <w:rsid w:val="009F7094"/>
    <w:rsid w:val="009F72B4"/>
    <w:rsid w:val="009F765C"/>
    <w:rsid w:val="009F7834"/>
    <w:rsid w:val="009F7AFA"/>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90D"/>
    <w:rsid w:val="00A029CA"/>
    <w:rsid w:val="00A03061"/>
    <w:rsid w:val="00A0356E"/>
    <w:rsid w:val="00A0369F"/>
    <w:rsid w:val="00A0375B"/>
    <w:rsid w:val="00A03EE0"/>
    <w:rsid w:val="00A04041"/>
    <w:rsid w:val="00A041DA"/>
    <w:rsid w:val="00A0421F"/>
    <w:rsid w:val="00A047A8"/>
    <w:rsid w:val="00A04B8F"/>
    <w:rsid w:val="00A04C03"/>
    <w:rsid w:val="00A04C15"/>
    <w:rsid w:val="00A04E3D"/>
    <w:rsid w:val="00A053A3"/>
    <w:rsid w:val="00A059A2"/>
    <w:rsid w:val="00A05B31"/>
    <w:rsid w:val="00A05D49"/>
    <w:rsid w:val="00A061BD"/>
    <w:rsid w:val="00A06890"/>
    <w:rsid w:val="00A06938"/>
    <w:rsid w:val="00A06C7F"/>
    <w:rsid w:val="00A06DCC"/>
    <w:rsid w:val="00A07177"/>
    <w:rsid w:val="00A07236"/>
    <w:rsid w:val="00A07431"/>
    <w:rsid w:val="00A07680"/>
    <w:rsid w:val="00A077D4"/>
    <w:rsid w:val="00A07803"/>
    <w:rsid w:val="00A078A6"/>
    <w:rsid w:val="00A07B14"/>
    <w:rsid w:val="00A07F09"/>
    <w:rsid w:val="00A1022F"/>
    <w:rsid w:val="00A102A7"/>
    <w:rsid w:val="00A10472"/>
    <w:rsid w:val="00A105E1"/>
    <w:rsid w:val="00A107CD"/>
    <w:rsid w:val="00A10843"/>
    <w:rsid w:val="00A10848"/>
    <w:rsid w:val="00A10CA6"/>
    <w:rsid w:val="00A10DF8"/>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C35"/>
    <w:rsid w:val="00A13F7C"/>
    <w:rsid w:val="00A14194"/>
    <w:rsid w:val="00A141F0"/>
    <w:rsid w:val="00A141FF"/>
    <w:rsid w:val="00A144CE"/>
    <w:rsid w:val="00A14A3C"/>
    <w:rsid w:val="00A15010"/>
    <w:rsid w:val="00A15042"/>
    <w:rsid w:val="00A15846"/>
    <w:rsid w:val="00A158EE"/>
    <w:rsid w:val="00A15A13"/>
    <w:rsid w:val="00A15CCB"/>
    <w:rsid w:val="00A15EE7"/>
    <w:rsid w:val="00A15FF6"/>
    <w:rsid w:val="00A16371"/>
    <w:rsid w:val="00A168E0"/>
    <w:rsid w:val="00A16A40"/>
    <w:rsid w:val="00A16A84"/>
    <w:rsid w:val="00A16AAD"/>
    <w:rsid w:val="00A16B2D"/>
    <w:rsid w:val="00A16B65"/>
    <w:rsid w:val="00A16E10"/>
    <w:rsid w:val="00A1706C"/>
    <w:rsid w:val="00A174D2"/>
    <w:rsid w:val="00A1789D"/>
    <w:rsid w:val="00A178D4"/>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7DC"/>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031"/>
    <w:rsid w:val="00A3020D"/>
    <w:rsid w:val="00A302F1"/>
    <w:rsid w:val="00A30488"/>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2C07"/>
    <w:rsid w:val="00A32F88"/>
    <w:rsid w:val="00A33593"/>
    <w:rsid w:val="00A33BEB"/>
    <w:rsid w:val="00A34038"/>
    <w:rsid w:val="00A34131"/>
    <w:rsid w:val="00A34212"/>
    <w:rsid w:val="00A3424F"/>
    <w:rsid w:val="00A342AF"/>
    <w:rsid w:val="00A3485C"/>
    <w:rsid w:val="00A34B45"/>
    <w:rsid w:val="00A34C6D"/>
    <w:rsid w:val="00A351BA"/>
    <w:rsid w:val="00A3529D"/>
    <w:rsid w:val="00A35351"/>
    <w:rsid w:val="00A353A9"/>
    <w:rsid w:val="00A358D1"/>
    <w:rsid w:val="00A359F6"/>
    <w:rsid w:val="00A35C45"/>
    <w:rsid w:val="00A36D0B"/>
    <w:rsid w:val="00A37028"/>
    <w:rsid w:val="00A37269"/>
    <w:rsid w:val="00A37428"/>
    <w:rsid w:val="00A37A16"/>
    <w:rsid w:val="00A37BA0"/>
    <w:rsid w:val="00A37BD2"/>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AB5"/>
    <w:rsid w:val="00A42BBF"/>
    <w:rsid w:val="00A42E68"/>
    <w:rsid w:val="00A4324D"/>
    <w:rsid w:val="00A433E5"/>
    <w:rsid w:val="00A435F8"/>
    <w:rsid w:val="00A43C21"/>
    <w:rsid w:val="00A43CEA"/>
    <w:rsid w:val="00A4407E"/>
    <w:rsid w:val="00A44121"/>
    <w:rsid w:val="00A443C2"/>
    <w:rsid w:val="00A44623"/>
    <w:rsid w:val="00A44804"/>
    <w:rsid w:val="00A44872"/>
    <w:rsid w:val="00A449D1"/>
    <w:rsid w:val="00A44B96"/>
    <w:rsid w:val="00A44DC8"/>
    <w:rsid w:val="00A44F41"/>
    <w:rsid w:val="00A45437"/>
    <w:rsid w:val="00A4579C"/>
    <w:rsid w:val="00A45D56"/>
    <w:rsid w:val="00A45F24"/>
    <w:rsid w:val="00A4633A"/>
    <w:rsid w:val="00A4660F"/>
    <w:rsid w:val="00A46838"/>
    <w:rsid w:val="00A46B9E"/>
    <w:rsid w:val="00A46C7B"/>
    <w:rsid w:val="00A47391"/>
    <w:rsid w:val="00A478AC"/>
    <w:rsid w:val="00A47ADD"/>
    <w:rsid w:val="00A50033"/>
    <w:rsid w:val="00A50175"/>
    <w:rsid w:val="00A503BB"/>
    <w:rsid w:val="00A504D3"/>
    <w:rsid w:val="00A505B0"/>
    <w:rsid w:val="00A508FB"/>
    <w:rsid w:val="00A50A99"/>
    <w:rsid w:val="00A50D63"/>
    <w:rsid w:val="00A511C5"/>
    <w:rsid w:val="00A51592"/>
    <w:rsid w:val="00A517E8"/>
    <w:rsid w:val="00A519CA"/>
    <w:rsid w:val="00A520BC"/>
    <w:rsid w:val="00A52142"/>
    <w:rsid w:val="00A521A4"/>
    <w:rsid w:val="00A5224A"/>
    <w:rsid w:val="00A5229D"/>
    <w:rsid w:val="00A522F3"/>
    <w:rsid w:val="00A52929"/>
    <w:rsid w:val="00A52CE2"/>
    <w:rsid w:val="00A52D5F"/>
    <w:rsid w:val="00A52E03"/>
    <w:rsid w:val="00A52FC3"/>
    <w:rsid w:val="00A52FDC"/>
    <w:rsid w:val="00A53081"/>
    <w:rsid w:val="00A53593"/>
    <w:rsid w:val="00A5373C"/>
    <w:rsid w:val="00A5388E"/>
    <w:rsid w:val="00A538D4"/>
    <w:rsid w:val="00A53BC6"/>
    <w:rsid w:val="00A53F79"/>
    <w:rsid w:val="00A5446C"/>
    <w:rsid w:val="00A54B7B"/>
    <w:rsid w:val="00A54FC1"/>
    <w:rsid w:val="00A55163"/>
    <w:rsid w:val="00A55169"/>
    <w:rsid w:val="00A55376"/>
    <w:rsid w:val="00A553DB"/>
    <w:rsid w:val="00A554D8"/>
    <w:rsid w:val="00A5553A"/>
    <w:rsid w:val="00A555F6"/>
    <w:rsid w:val="00A55926"/>
    <w:rsid w:val="00A55C67"/>
    <w:rsid w:val="00A56097"/>
    <w:rsid w:val="00A56170"/>
    <w:rsid w:val="00A5652B"/>
    <w:rsid w:val="00A5652E"/>
    <w:rsid w:val="00A56939"/>
    <w:rsid w:val="00A56F10"/>
    <w:rsid w:val="00A5705A"/>
    <w:rsid w:val="00A57252"/>
    <w:rsid w:val="00A57747"/>
    <w:rsid w:val="00A579F2"/>
    <w:rsid w:val="00A57C6D"/>
    <w:rsid w:val="00A57DD2"/>
    <w:rsid w:val="00A57F81"/>
    <w:rsid w:val="00A600CF"/>
    <w:rsid w:val="00A604BF"/>
    <w:rsid w:val="00A60749"/>
    <w:rsid w:val="00A60E02"/>
    <w:rsid w:val="00A60EF5"/>
    <w:rsid w:val="00A61246"/>
    <w:rsid w:val="00A61622"/>
    <w:rsid w:val="00A617D3"/>
    <w:rsid w:val="00A61A8C"/>
    <w:rsid w:val="00A61D50"/>
    <w:rsid w:val="00A61DAE"/>
    <w:rsid w:val="00A61DC2"/>
    <w:rsid w:val="00A6226D"/>
    <w:rsid w:val="00A62466"/>
    <w:rsid w:val="00A6247D"/>
    <w:rsid w:val="00A627C6"/>
    <w:rsid w:val="00A629AA"/>
    <w:rsid w:val="00A62A13"/>
    <w:rsid w:val="00A62D58"/>
    <w:rsid w:val="00A6308C"/>
    <w:rsid w:val="00A63213"/>
    <w:rsid w:val="00A633F5"/>
    <w:rsid w:val="00A634A0"/>
    <w:rsid w:val="00A63CC4"/>
    <w:rsid w:val="00A6404A"/>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67ED4"/>
    <w:rsid w:val="00A70248"/>
    <w:rsid w:val="00A704F0"/>
    <w:rsid w:val="00A70799"/>
    <w:rsid w:val="00A7083B"/>
    <w:rsid w:val="00A70D7B"/>
    <w:rsid w:val="00A70E67"/>
    <w:rsid w:val="00A70E9F"/>
    <w:rsid w:val="00A7160B"/>
    <w:rsid w:val="00A7189B"/>
    <w:rsid w:val="00A71960"/>
    <w:rsid w:val="00A71BE1"/>
    <w:rsid w:val="00A71FCA"/>
    <w:rsid w:val="00A72131"/>
    <w:rsid w:val="00A721AE"/>
    <w:rsid w:val="00A72363"/>
    <w:rsid w:val="00A72784"/>
    <w:rsid w:val="00A73162"/>
    <w:rsid w:val="00A7355F"/>
    <w:rsid w:val="00A7385C"/>
    <w:rsid w:val="00A739A3"/>
    <w:rsid w:val="00A73BF9"/>
    <w:rsid w:val="00A741D1"/>
    <w:rsid w:val="00A7425A"/>
    <w:rsid w:val="00A745D5"/>
    <w:rsid w:val="00A745EB"/>
    <w:rsid w:val="00A747C3"/>
    <w:rsid w:val="00A749B0"/>
    <w:rsid w:val="00A74A04"/>
    <w:rsid w:val="00A74B1A"/>
    <w:rsid w:val="00A74C92"/>
    <w:rsid w:val="00A7509B"/>
    <w:rsid w:val="00A753A7"/>
    <w:rsid w:val="00A75607"/>
    <w:rsid w:val="00A75B87"/>
    <w:rsid w:val="00A7624C"/>
    <w:rsid w:val="00A76EF7"/>
    <w:rsid w:val="00A77020"/>
    <w:rsid w:val="00A77402"/>
    <w:rsid w:val="00A7757D"/>
    <w:rsid w:val="00A77BAB"/>
    <w:rsid w:val="00A77D24"/>
    <w:rsid w:val="00A8001E"/>
    <w:rsid w:val="00A8005C"/>
    <w:rsid w:val="00A8022B"/>
    <w:rsid w:val="00A80334"/>
    <w:rsid w:val="00A803E6"/>
    <w:rsid w:val="00A804FE"/>
    <w:rsid w:val="00A80E68"/>
    <w:rsid w:val="00A81AC4"/>
    <w:rsid w:val="00A81CB9"/>
    <w:rsid w:val="00A81D59"/>
    <w:rsid w:val="00A820F9"/>
    <w:rsid w:val="00A823B9"/>
    <w:rsid w:val="00A825E4"/>
    <w:rsid w:val="00A82697"/>
    <w:rsid w:val="00A826BA"/>
    <w:rsid w:val="00A826BE"/>
    <w:rsid w:val="00A82979"/>
    <w:rsid w:val="00A829C4"/>
    <w:rsid w:val="00A82A4F"/>
    <w:rsid w:val="00A82AAB"/>
    <w:rsid w:val="00A82D83"/>
    <w:rsid w:val="00A82E73"/>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474"/>
    <w:rsid w:val="00A854EB"/>
    <w:rsid w:val="00A8567A"/>
    <w:rsid w:val="00A85926"/>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81A"/>
    <w:rsid w:val="00A958A9"/>
    <w:rsid w:val="00A95900"/>
    <w:rsid w:val="00A95AC8"/>
    <w:rsid w:val="00A95B6F"/>
    <w:rsid w:val="00A95F9F"/>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5A6"/>
    <w:rsid w:val="00AA2681"/>
    <w:rsid w:val="00AA26C2"/>
    <w:rsid w:val="00AA279F"/>
    <w:rsid w:val="00AA2853"/>
    <w:rsid w:val="00AA2AFF"/>
    <w:rsid w:val="00AA2BA7"/>
    <w:rsid w:val="00AA2E44"/>
    <w:rsid w:val="00AA2EB4"/>
    <w:rsid w:val="00AA32CA"/>
    <w:rsid w:val="00AA33FB"/>
    <w:rsid w:val="00AA34EC"/>
    <w:rsid w:val="00AA368E"/>
    <w:rsid w:val="00AA3AAC"/>
    <w:rsid w:val="00AA3AE8"/>
    <w:rsid w:val="00AA3D35"/>
    <w:rsid w:val="00AA409A"/>
    <w:rsid w:val="00AA4194"/>
    <w:rsid w:val="00AA4566"/>
    <w:rsid w:val="00AA4629"/>
    <w:rsid w:val="00AA4658"/>
    <w:rsid w:val="00AA4911"/>
    <w:rsid w:val="00AA4921"/>
    <w:rsid w:val="00AA4A1C"/>
    <w:rsid w:val="00AA4BDD"/>
    <w:rsid w:val="00AA542E"/>
    <w:rsid w:val="00AA5494"/>
    <w:rsid w:val="00AA5546"/>
    <w:rsid w:val="00AA5619"/>
    <w:rsid w:val="00AA56AF"/>
    <w:rsid w:val="00AA641D"/>
    <w:rsid w:val="00AA6618"/>
    <w:rsid w:val="00AA675A"/>
    <w:rsid w:val="00AA6A18"/>
    <w:rsid w:val="00AA6BBD"/>
    <w:rsid w:val="00AA7041"/>
    <w:rsid w:val="00AA710C"/>
    <w:rsid w:val="00AA726A"/>
    <w:rsid w:val="00AA7333"/>
    <w:rsid w:val="00AA73BB"/>
    <w:rsid w:val="00AA7503"/>
    <w:rsid w:val="00AA790E"/>
    <w:rsid w:val="00AA7986"/>
    <w:rsid w:val="00AA7A75"/>
    <w:rsid w:val="00AA7E71"/>
    <w:rsid w:val="00AB04E4"/>
    <w:rsid w:val="00AB0764"/>
    <w:rsid w:val="00AB09F1"/>
    <w:rsid w:val="00AB0A0F"/>
    <w:rsid w:val="00AB0C83"/>
    <w:rsid w:val="00AB10FF"/>
    <w:rsid w:val="00AB11A5"/>
    <w:rsid w:val="00AB12AC"/>
    <w:rsid w:val="00AB14CA"/>
    <w:rsid w:val="00AB1850"/>
    <w:rsid w:val="00AB1899"/>
    <w:rsid w:val="00AB2077"/>
    <w:rsid w:val="00AB20E7"/>
    <w:rsid w:val="00AB2683"/>
    <w:rsid w:val="00AB27F5"/>
    <w:rsid w:val="00AB289F"/>
    <w:rsid w:val="00AB340E"/>
    <w:rsid w:val="00AB357C"/>
    <w:rsid w:val="00AB3B78"/>
    <w:rsid w:val="00AB3D52"/>
    <w:rsid w:val="00AB3D95"/>
    <w:rsid w:val="00AB3DE8"/>
    <w:rsid w:val="00AB45CC"/>
    <w:rsid w:val="00AB4B9D"/>
    <w:rsid w:val="00AB5039"/>
    <w:rsid w:val="00AB5405"/>
    <w:rsid w:val="00AB5695"/>
    <w:rsid w:val="00AB588B"/>
    <w:rsid w:val="00AB5B12"/>
    <w:rsid w:val="00AB5CA9"/>
    <w:rsid w:val="00AB624C"/>
    <w:rsid w:val="00AB6CF8"/>
    <w:rsid w:val="00AB6E07"/>
    <w:rsid w:val="00AB6E7D"/>
    <w:rsid w:val="00AB7633"/>
    <w:rsid w:val="00AB7B33"/>
    <w:rsid w:val="00AB7D25"/>
    <w:rsid w:val="00AB7DB2"/>
    <w:rsid w:val="00AB7F59"/>
    <w:rsid w:val="00AC0012"/>
    <w:rsid w:val="00AC0085"/>
    <w:rsid w:val="00AC01E5"/>
    <w:rsid w:val="00AC0241"/>
    <w:rsid w:val="00AC04FD"/>
    <w:rsid w:val="00AC0720"/>
    <w:rsid w:val="00AC09BF"/>
    <w:rsid w:val="00AC0C3D"/>
    <w:rsid w:val="00AC0C75"/>
    <w:rsid w:val="00AC0DA1"/>
    <w:rsid w:val="00AC0DEC"/>
    <w:rsid w:val="00AC0E13"/>
    <w:rsid w:val="00AC134E"/>
    <w:rsid w:val="00AC14C2"/>
    <w:rsid w:val="00AC1531"/>
    <w:rsid w:val="00AC1849"/>
    <w:rsid w:val="00AC198F"/>
    <w:rsid w:val="00AC19AF"/>
    <w:rsid w:val="00AC1A7C"/>
    <w:rsid w:val="00AC1AF1"/>
    <w:rsid w:val="00AC1F58"/>
    <w:rsid w:val="00AC22DB"/>
    <w:rsid w:val="00AC237E"/>
    <w:rsid w:val="00AC2418"/>
    <w:rsid w:val="00AC262B"/>
    <w:rsid w:val="00AC26D1"/>
    <w:rsid w:val="00AC29E5"/>
    <w:rsid w:val="00AC2C32"/>
    <w:rsid w:val="00AC2FD3"/>
    <w:rsid w:val="00AC3119"/>
    <w:rsid w:val="00AC3547"/>
    <w:rsid w:val="00AC3693"/>
    <w:rsid w:val="00AC394A"/>
    <w:rsid w:val="00AC3A22"/>
    <w:rsid w:val="00AC3A5F"/>
    <w:rsid w:val="00AC4016"/>
    <w:rsid w:val="00AC4202"/>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B85"/>
    <w:rsid w:val="00AC7C5F"/>
    <w:rsid w:val="00AC7D11"/>
    <w:rsid w:val="00AC7FF2"/>
    <w:rsid w:val="00AD0118"/>
    <w:rsid w:val="00AD02E5"/>
    <w:rsid w:val="00AD02F7"/>
    <w:rsid w:val="00AD046D"/>
    <w:rsid w:val="00AD05BB"/>
    <w:rsid w:val="00AD06EF"/>
    <w:rsid w:val="00AD0733"/>
    <w:rsid w:val="00AD08B2"/>
    <w:rsid w:val="00AD1032"/>
    <w:rsid w:val="00AD166D"/>
    <w:rsid w:val="00AD1B15"/>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12D"/>
    <w:rsid w:val="00AD554D"/>
    <w:rsid w:val="00AD55B9"/>
    <w:rsid w:val="00AD56A2"/>
    <w:rsid w:val="00AD5AB6"/>
    <w:rsid w:val="00AD5B68"/>
    <w:rsid w:val="00AD5CD4"/>
    <w:rsid w:val="00AD5DD7"/>
    <w:rsid w:val="00AD5F13"/>
    <w:rsid w:val="00AD5F47"/>
    <w:rsid w:val="00AD66B2"/>
    <w:rsid w:val="00AD7375"/>
    <w:rsid w:val="00AD7387"/>
    <w:rsid w:val="00AD76A3"/>
    <w:rsid w:val="00AD7701"/>
    <w:rsid w:val="00AD79EA"/>
    <w:rsid w:val="00AD7B3E"/>
    <w:rsid w:val="00AD7B41"/>
    <w:rsid w:val="00AD7DAF"/>
    <w:rsid w:val="00AD7FD3"/>
    <w:rsid w:val="00AE0001"/>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E5F"/>
    <w:rsid w:val="00AE21B1"/>
    <w:rsid w:val="00AE237A"/>
    <w:rsid w:val="00AE23A2"/>
    <w:rsid w:val="00AE29F4"/>
    <w:rsid w:val="00AE2A50"/>
    <w:rsid w:val="00AE3570"/>
    <w:rsid w:val="00AE35AE"/>
    <w:rsid w:val="00AE35B5"/>
    <w:rsid w:val="00AE35B9"/>
    <w:rsid w:val="00AE3663"/>
    <w:rsid w:val="00AE38BB"/>
    <w:rsid w:val="00AE3B94"/>
    <w:rsid w:val="00AE3D46"/>
    <w:rsid w:val="00AE3E2C"/>
    <w:rsid w:val="00AE45DE"/>
    <w:rsid w:val="00AE49E0"/>
    <w:rsid w:val="00AE4A0D"/>
    <w:rsid w:val="00AE4E55"/>
    <w:rsid w:val="00AE510A"/>
    <w:rsid w:val="00AE5168"/>
    <w:rsid w:val="00AE5783"/>
    <w:rsid w:val="00AE5873"/>
    <w:rsid w:val="00AE58DC"/>
    <w:rsid w:val="00AE6340"/>
    <w:rsid w:val="00AE748B"/>
    <w:rsid w:val="00AE7800"/>
    <w:rsid w:val="00AE7A07"/>
    <w:rsid w:val="00AE7BE4"/>
    <w:rsid w:val="00AE7C05"/>
    <w:rsid w:val="00AF00AC"/>
    <w:rsid w:val="00AF00D4"/>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306"/>
    <w:rsid w:val="00AF26FE"/>
    <w:rsid w:val="00AF31D7"/>
    <w:rsid w:val="00AF32DA"/>
    <w:rsid w:val="00AF3859"/>
    <w:rsid w:val="00AF38CC"/>
    <w:rsid w:val="00AF3BED"/>
    <w:rsid w:val="00AF3D7C"/>
    <w:rsid w:val="00AF3FD0"/>
    <w:rsid w:val="00AF4612"/>
    <w:rsid w:val="00AF4761"/>
    <w:rsid w:val="00AF4B75"/>
    <w:rsid w:val="00AF4C37"/>
    <w:rsid w:val="00AF4D48"/>
    <w:rsid w:val="00AF5023"/>
    <w:rsid w:val="00AF50F7"/>
    <w:rsid w:val="00AF5268"/>
    <w:rsid w:val="00AF5402"/>
    <w:rsid w:val="00AF55B4"/>
    <w:rsid w:val="00AF572F"/>
    <w:rsid w:val="00AF5B81"/>
    <w:rsid w:val="00AF5BBD"/>
    <w:rsid w:val="00AF5CA9"/>
    <w:rsid w:val="00AF61BE"/>
    <w:rsid w:val="00AF61F8"/>
    <w:rsid w:val="00AF6273"/>
    <w:rsid w:val="00AF6697"/>
    <w:rsid w:val="00AF6777"/>
    <w:rsid w:val="00AF691B"/>
    <w:rsid w:val="00AF6CA5"/>
    <w:rsid w:val="00AF6CAB"/>
    <w:rsid w:val="00AF6DE4"/>
    <w:rsid w:val="00AF712D"/>
    <w:rsid w:val="00AF7254"/>
    <w:rsid w:val="00AF751A"/>
    <w:rsid w:val="00AF773A"/>
    <w:rsid w:val="00AF77BD"/>
    <w:rsid w:val="00AF7B0C"/>
    <w:rsid w:val="00B00180"/>
    <w:rsid w:val="00B001A2"/>
    <w:rsid w:val="00B004D6"/>
    <w:rsid w:val="00B00D47"/>
    <w:rsid w:val="00B00DA5"/>
    <w:rsid w:val="00B01164"/>
    <w:rsid w:val="00B011D5"/>
    <w:rsid w:val="00B012A8"/>
    <w:rsid w:val="00B0160B"/>
    <w:rsid w:val="00B01A02"/>
    <w:rsid w:val="00B0205D"/>
    <w:rsid w:val="00B020DC"/>
    <w:rsid w:val="00B023EC"/>
    <w:rsid w:val="00B02964"/>
    <w:rsid w:val="00B02BFF"/>
    <w:rsid w:val="00B02DEF"/>
    <w:rsid w:val="00B0302C"/>
    <w:rsid w:val="00B031ED"/>
    <w:rsid w:val="00B034E4"/>
    <w:rsid w:val="00B03551"/>
    <w:rsid w:val="00B036FB"/>
    <w:rsid w:val="00B03AAB"/>
    <w:rsid w:val="00B03ED3"/>
    <w:rsid w:val="00B03FF4"/>
    <w:rsid w:val="00B04200"/>
    <w:rsid w:val="00B04540"/>
    <w:rsid w:val="00B04653"/>
    <w:rsid w:val="00B04E00"/>
    <w:rsid w:val="00B0502D"/>
    <w:rsid w:val="00B050F1"/>
    <w:rsid w:val="00B051D3"/>
    <w:rsid w:val="00B055EF"/>
    <w:rsid w:val="00B05DBE"/>
    <w:rsid w:val="00B0606A"/>
    <w:rsid w:val="00B06495"/>
    <w:rsid w:val="00B06A6A"/>
    <w:rsid w:val="00B0784F"/>
    <w:rsid w:val="00B07870"/>
    <w:rsid w:val="00B078C6"/>
    <w:rsid w:val="00B078F7"/>
    <w:rsid w:val="00B07908"/>
    <w:rsid w:val="00B07A4E"/>
    <w:rsid w:val="00B07AE6"/>
    <w:rsid w:val="00B101EA"/>
    <w:rsid w:val="00B10603"/>
    <w:rsid w:val="00B107A2"/>
    <w:rsid w:val="00B107B0"/>
    <w:rsid w:val="00B10DFD"/>
    <w:rsid w:val="00B10FA2"/>
    <w:rsid w:val="00B11A2B"/>
    <w:rsid w:val="00B11D0C"/>
    <w:rsid w:val="00B121B4"/>
    <w:rsid w:val="00B12521"/>
    <w:rsid w:val="00B12640"/>
    <w:rsid w:val="00B12B11"/>
    <w:rsid w:val="00B12B56"/>
    <w:rsid w:val="00B12E1C"/>
    <w:rsid w:val="00B131A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B98"/>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A21"/>
    <w:rsid w:val="00B22BD2"/>
    <w:rsid w:val="00B22F6A"/>
    <w:rsid w:val="00B22F8B"/>
    <w:rsid w:val="00B2322B"/>
    <w:rsid w:val="00B23938"/>
    <w:rsid w:val="00B23A2C"/>
    <w:rsid w:val="00B23A62"/>
    <w:rsid w:val="00B23C51"/>
    <w:rsid w:val="00B2401A"/>
    <w:rsid w:val="00B241E6"/>
    <w:rsid w:val="00B2437B"/>
    <w:rsid w:val="00B243D0"/>
    <w:rsid w:val="00B244EB"/>
    <w:rsid w:val="00B25094"/>
    <w:rsid w:val="00B252CE"/>
    <w:rsid w:val="00B253B6"/>
    <w:rsid w:val="00B2547D"/>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05A"/>
    <w:rsid w:val="00B315AF"/>
    <w:rsid w:val="00B3173C"/>
    <w:rsid w:val="00B31904"/>
    <w:rsid w:val="00B31D42"/>
    <w:rsid w:val="00B31E32"/>
    <w:rsid w:val="00B324AE"/>
    <w:rsid w:val="00B32514"/>
    <w:rsid w:val="00B3299C"/>
    <w:rsid w:val="00B32F4F"/>
    <w:rsid w:val="00B3317C"/>
    <w:rsid w:val="00B3369B"/>
    <w:rsid w:val="00B336A6"/>
    <w:rsid w:val="00B33725"/>
    <w:rsid w:val="00B33852"/>
    <w:rsid w:val="00B338C8"/>
    <w:rsid w:val="00B33932"/>
    <w:rsid w:val="00B3398D"/>
    <w:rsid w:val="00B33FDD"/>
    <w:rsid w:val="00B343EB"/>
    <w:rsid w:val="00B34AB8"/>
    <w:rsid w:val="00B34C66"/>
    <w:rsid w:val="00B34D94"/>
    <w:rsid w:val="00B34FC4"/>
    <w:rsid w:val="00B35119"/>
    <w:rsid w:val="00B35155"/>
    <w:rsid w:val="00B3577E"/>
    <w:rsid w:val="00B35807"/>
    <w:rsid w:val="00B35D96"/>
    <w:rsid w:val="00B366D4"/>
    <w:rsid w:val="00B36BC0"/>
    <w:rsid w:val="00B36BF5"/>
    <w:rsid w:val="00B3764A"/>
    <w:rsid w:val="00B3792E"/>
    <w:rsid w:val="00B407A9"/>
    <w:rsid w:val="00B40836"/>
    <w:rsid w:val="00B40AAC"/>
    <w:rsid w:val="00B40ACD"/>
    <w:rsid w:val="00B41099"/>
    <w:rsid w:val="00B41103"/>
    <w:rsid w:val="00B41248"/>
    <w:rsid w:val="00B41375"/>
    <w:rsid w:val="00B41CE3"/>
    <w:rsid w:val="00B41DE5"/>
    <w:rsid w:val="00B42090"/>
    <w:rsid w:val="00B42120"/>
    <w:rsid w:val="00B42233"/>
    <w:rsid w:val="00B4224E"/>
    <w:rsid w:val="00B42274"/>
    <w:rsid w:val="00B42469"/>
    <w:rsid w:val="00B42871"/>
    <w:rsid w:val="00B42948"/>
    <w:rsid w:val="00B42B26"/>
    <w:rsid w:val="00B42CC2"/>
    <w:rsid w:val="00B42E54"/>
    <w:rsid w:val="00B43086"/>
    <w:rsid w:val="00B430FF"/>
    <w:rsid w:val="00B4349D"/>
    <w:rsid w:val="00B434E8"/>
    <w:rsid w:val="00B43851"/>
    <w:rsid w:val="00B43898"/>
    <w:rsid w:val="00B439A4"/>
    <w:rsid w:val="00B43C01"/>
    <w:rsid w:val="00B43D18"/>
    <w:rsid w:val="00B440BE"/>
    <w:rsid w:val="00B44174"/>
    <w:rsid w:val="00B44208"/>
    <w:rsid w:val="00B4440D"/>
    <w:rsid w:val="00B4440E"/>
    <w:rsid w:val="00B4441D"/>
    <w:rsid w:val="00B44461"/>
    <w:rsid w:val="00B4456E"/>
    <w:rsid w:val="00B448D5"/>
    <w:rsid w:val="00B44A80"/>
    <w:rsid w:val="00B44D86"/>
    <w:rsid w:val="00B44E4C"/>
    <w:rsid w:val="00B450E5"/>
    <w:rsid w:val="00B45225"/>
    <w:rsid w:val="00B4546D"/>
    <w:rsid w:val="00B45612"/>
    <w:rsid w:val="00B45841"/>
    <w:rsid w:val="00B45B6D"/>
    <w:rsid w:val="00B45F6F"/>
    <w:rsid w:val="00B46183"/>
    <w:rsid w:val="00B46294"/>
    <w:rsid w:val="00B4655E"/>
    <w:rsid w:val="00B46E2E"/>
    <w:rsid w:val="00B46EB4"/>
    <w:rsid w:val="00B47559"/>
    <w:rsid w:val="00B4790F"/>
    <w:rsid w:val="00B47AB6"/>
    <w:rsid w:val="00B47AB7"/>
    <w:rsid w:val="00B501DD"/>
    <w:rsid w:val="00B50562"/>
    <w:rsid w:val="00B50C8A"/>
    <w:rsid w:val="00B50D41"/>
    <w:rsid w:val="00B50F1B"/>
    <w:rsid w:val="00B50FA7"/>
    <w:rsid w:val="00B51420"/>
    <w:rsid w:val="00B51957"/>
    <w:rsid w:val="00B51AD0"/>
    <w:rsid w:val="00B51C75"/>
    <w:rsid w:val="00B51FC9"/>
    <w:rsid w:val="00B524B7"/>
    <w:rsid w:val="00B52896"/>
    <w:rsid w:val="00B52E68"/>
    <w:rsid w:val="00B53265"/>
    <w:rsid w:val="00B53339"/>
    <w:rsid w:val="00B53351"/>
    <w:rsid w:val="00B543B6"/>
    <w:rsid w:val="00B54C90"/>
    <w:rsid w:val="00B54DD8"/>
    <w:rsid w:val="00B55680"/>
    <w:rsid w:val="00B559D8"/>
    <w:rsid w:val="00B55AB0"/>
    <w:rsid w:val="00B56070"/>
    <w:rsid w:val="00B560EF"/>
    <w:rsid w:val="00B567A5"/>
    <w:rsid w:val="00B56EC2"/>
    <w:rsid w:val="00B572C0"/>
    <w:rsid w:val="00B57318"/>
    <w:rsid w:val="00B573AA"/>
    <w:rsid w:val="00B575F1"/>
    <w:rsid w:val="00B578A6"/>
    <w:rsid w:val="00B57C3D"/>
    <w:rsid w:val="00B57F55"/>
    <w:rsid w:val="00B60615"/>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2B"/>
    <w:rsid w:val="00B63BFA"/>
    <w:rsid w:val="00B63DAF"/>
    <w:rsid w:val="00B63DEA"/>
    <w:rsid w:val="00B63F5F"/>
    <w:rsid w:val="00B64781"/>
    <w:rsid w:val="00B648B1"/>
    <w:rsid w:val="00B64B34"/>
    <w:rsid w:val="00B64FA4"/>
    <w:rsid w:val="00B6503D"/>
    <w:rsid w:val="00B650F4"/>
    <w:rsid w:val="00B65546"/>
    <w:rsid w:val="00B65BAE"/>
    <w:rsid w:val="00B65C51"/>
    <w:rsid w:val="00B65D15"/>
    <w:rsid w:val="00B65E99"/>
    <w:rsid w:val="00B65FFF"/>
    <w:rsid w:val="00B66006"/>
    <w:rsid w:val="00B663FF"/>
    <w:rsid w:val="00B6660B"/>
    <w:rsid w:val="00B66678"/>
    <w:rsid w:val="00B666AF"/>
    <w:rsid w:val="00B666B9"/>
    <w:rsid w:val="00B6680A"/>
    <w:rsid w:val="00B66817"/>
    <w:rsid w:val="00B66D21"/>
    <w:rsid w:val="00B66DAD"/>
    <w:rsid w:val="00B66DE0"/>
    <w:rsid w:val="00B6718E"/>
    <w:rsid w:val="00B671ED"/>
    <w:rsid w:val="00B674E5"/>
    <w:rsid w:val="00B674FD"/>
    <w:rsid w:val="00B67792"/>
    <w:rsid w:val="00B6785C"/>
    <w:rsid w:val="00B67A58"/>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3B"/>
    <w:rsid w:val="00B74374"/>
    <w:rsid w:val="00B743AD"/>
    <w:rsid w:val="00B74722"/>
    <w:rsid w:val="00B749F2"/>
    <w:rsid w:val="00B74A87"/>
    <w:rsid w:val="00B74AF1"/>
    <w:rsid w:val="00B74CE1"/>
    <w:rsid w:val="00B7509C"/>
    <w:rsid w:val="00B752C3"/>
    <w:rsid w:val="00B756C0"/>
    <w:rsid w:val="00B7593D"/>
    <w:rsid w:val="00B75FF5"/>
    <w:rsid w:val="00B7622C"/>
    <w:rsid w:val="00B764CF"/>
    <w:rsid w:val="00B766EE"/>
    <w:rsid w:val="00B7681F"/>
    <w:rsid w:val="00B768B0"/>
    <w:rsid w:val="00B76908"/>
    <w:rsid w:val="00B76ABB"/>
    <w:rsid w:val="00B77281"/>
    <w:rsid w:val="00B774C7"/>
    <w:rsid w:val="00B774ED"/>
    <w:rsid w:val="00B7792D"/>
    <w:rsid w:val="00B77973"/>
    <w:rsid w:val="00B77D77"/>
    <w:rsid w:val="00B80185"/>
    <w:rsid w:val="00B80C66"/>
    <w:rsid w:val="00B80E1E"/>
    <w:rsid w:val="00B81202"/>
    <w:rsid w:val="00B8146A"/>
    <w:rsid w:val="00B81702"/>
    <w:rsid w:val="00B81734"/>
    <w:rsid w:val="00B81E43"/>
    <w:rsid w:val="00B822F3"/>
    <w:rsid w:val="00B83605"/>
    <w:rsid w:val="00B836BE"/>
    <w:rsid w:val="00B84301"/>
    <w:rsid w:val="00B8436C"/>
    <w:rsid w:val="00B84556"/>
    <w:rsid w:val="00B84A70"/>
    <w:rsid w:val="00B85069"/>
    <w:rsid w:val="00B851EA"/>
    <w:rsid w:val="00B852D6"/>
    <w:rsid w:val="00B856A4"/>
    <w:rsid w:val="00B859CA"/>
    <w:rsid w:val="00B85EEE"/>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3C9"/>
    <w:rsid w:val="00B90845"/>
    <w:rsid w:val="00B90AEA"/>
    <w:rsid w:val="00B90B34"/>
    <w:rsid w:val="00B90D30"/>
    <w:rsid w:val="00B90D4C"/>
    <w:rsid w:val="00B91490"/>
    <w:rsid w:val="00B915B3"/>
    <w:rsid w:val="00B915D3"/>
    <w:rsid w:val="00B9160D"/>
    <w:rsid w:val="00B91710"/>
    <w:rsid w:val="00B9178C"/>
    <w:rsid w:val="00B9188E"/>
    <w:rsid w:val="00B91B9A"/>
    <w:rsid w:val="00B91CC7"/>
    <w:rsid w:val="00B91FBC"/>
    <w:rsid w:val="00B925B6"/>
    <w:rsid w:val="00B927A1"/>
    <w:rsid w:val="00B928CC"/>
    <w:rsid w:val="00B9291A"/>
    <w:rsid w:val="00B92A61"/>
    <w:rsid w:val="00B92ACD"/>
    <w:rsid w:val="00B92C04"/>
    <w:rsid w:val="00B9308C"/>
    <w:rsid w:val="00B93184"/>
    <w:rsid w:val="00B93582"/>
    <w:rsid w:val="00B93A41"/>
    <w:rsid w:val="00B93BE8"/>
    <w:rsid w:val="00B93ECF"/>
    <w:rsid w:val="00B9470E"/>
    <w:rsid w:val="00B948DF"/>
    <w:rsid w:val="00B94A60"/>
    <w:rsid w:val="00B94AE6"/>
    <w:rsid w:val="00B94D47"/>
    <w:rsid w:val="00B94E08"/>
    <w:rsid w:val="00B94F35"/>
    <w:rsid w:val="00B952AE"/>
    <w:rsid w:val="00B95480"/>
    <w:rsid w:val="00B959DA"/>
    <w:rsid w:val="00B95B24"/>
    <w:rsid w:val="00B95D9E"/>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52"/>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F8"/>
    <w:rsid w:val="00BA33FE"/>
    <w:rsid w:val="00BA35E7"/>
    <w:rsid w:val="00BA37EC"/>
    <w:rsid w:val="00BA3AEC"/>
    <w:rsid w:val="00BA3DE1"/>
    <w:rsid w:val="00BA3E55"/>
    <w:rsid w:val="00BA3FC7"/>
    <w:rsid w:val="00BA4248"/>
    <w:rsid w:val="00BA44BB"/>
    <w:rsid w:val="00BA4664"/>
    <w:rsid w:val="00BA48A3"/>
    <w:rsid w:val="00BA4B14"/>
    <w:rsid w:val="00BA4B2F"/>
    <w:rsid w:val="00BA4C1D"/>
    <w:rsid w:val="00BA4E92"/>
    <w:rsid w:val="00BA5247"/>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A4B"/>
    <w:rsid w:val="00BA7D89"/>
    <w:rsid w:val="00BA7F5B"/>
    <w:rsid w:val="00BB0311"/>
    <w:rsid w:val="00BB0362"/>
    <w:rsid w:val="00BB0508"/>
    <w:rsid w:val="00BB052F"/>
    <w:rsid w:val="00BB0558"/>
    <w:rsid w:val="00BB0815"/>
    <w:rsid w:val="00BB0981"/>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99D"/>
    <w:rsid w:val="00BB3AE6"/>
    <w:rsid w:val="00BB3D5B"/>
    <w:rsid w:val="00BB3DAC"/>
    <w:rsid w:val="00BB3EA2"/>
    <w:rsid w:val="00BB42B6"/>
    <w:rsid w:val="00BB444D"/>
    <w:rsid w:val="00BB4478"/>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61ED"/>
    <w:rsid w:val="00BB6276"/>
    <w:rsid w:val="00BB64F7"/>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0E64"/>
    <w:rsid w:val="00BC1252"/>
    <w:rsid w:val="00BC1274"/>
    <w:rsid w:val="00BC1410"/>
    <w:rsid w:val="00BC14AC"/>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86"/>
    <w:rsid w:val="00BC49A1"/>
    <w:rsid w:val="00BC49B0"/>
    <w:rsid w:val="00BC4A23"/>
    <w:rsid w:val="00BC4B16"/>
    <w:rsid w:val="00BC4FC4"/>
    <w:rsid w:val="00BC5178"/>
    <w:rsid w:val="00BC540A"/>
    <w:rsid w:val="00BC55C4"/>
    <w:rsid w:val="00BC572B"/>
    <w:rsid w:val="00BC5ADD"/>
    <w:rsid w:val="00BC5E60"/>
    <w:rsid w:val="00BC6119"/>
    <w:rsid w:val="00BC61B5"/>
    <w:rsid w:val="00BC6280"/>
    <w:rsid w:val="00BC62A6"/>
    <w:rsid w:val="00BC6774"/>
    <w:rsid w:val="00BC6800"/>
    <w:rsid w:val="00BC6A6B"/>
    <w:rsid w:val="00BC6D70"/>
    <w:rsid w:val="00BC6F1C"/>
    <w:rsid w:val="00BC7162"/>
    <w:rsid w:val="00BC76D7"/>
    <w:rsid w:val="00BC77F9"/>
    <w:rsid w:val="00BC7EB8"/>
    <w:rsid w:val="00BD0303"/>
    <w:rsid w:val="00BD04CA"/>
    <w:rsid w:val="00BD05A8"/>
    <w:rsid w:val="00BD0625"/>
    <w:rsid w:val="00BD0839"/>
    <w:rsid w:val="00BD0CDF"/>
    <w:rsid w:val="00BD0E9A"/>
    <w:rsid w:val="00BD10B9"/>
    <w:rsid w:val="00BD114A"/>
    <w:rsid w:val="00BD13EA"/>
    <w:rsid w:val="00BD1717"/>
    <w:rsid w:val="00BD20B7"/>
    <w:rsid w:val="00BD2907"/>
    <w:rsid w:val="00BD2FA6"/>
    <w:rsid w:val="00BD3430"/>
    <w:rsid w:val="00BD3523"/>
    <w:rsid w:val="00BD3528"/>
    <w:rsid w:val="00BD373F"/>
    <w:rsid w:val="00BD37CC"/>
    <w:rsid w:val="00BD3B8B"/>
    <w:rsid w:val="00BD4422"/>
    <w:rsid w:val="00BD44ED"/>
    <w:rsid w:val="00BD45B5"/>
    <w:rsid w:val="00BD45C3"/>
    <w:rsid w:val="00BD4792"/>
    <w:rsid w:val="00BD48A1"/>
    <w:rsid w:val="00BD4BEE"/>
    <w:rsid w:val="00BD4C28"/>
    <w:rsid w:val="00BD4E26"/>
    <w:rsid w:val="00BD4F8C"/>
    <w:rsid w:val="00BD53D3"/>
    <w:rsid w:val="00BD5761"/>
    <w:rsid w:val="00BD5956"/>
    <w:rsid w:val="00BD5A2B"/>
    <w:rsid w:val="00BD5A44"/>
    <w:rsid w:val="00BD66FF"/>
    <w:rsid w:val="00BD6B72"/>
    <w:rsid w:val="00BD6BB5"/>
    <w:rsid w:val="00BD70CC"/>
    <w:rsid w:val="00BD70DB"/>
    <w:rsid w:val="00BD740D"/>
    <w:rsid w:val="00BD7418"/>
    <w:rsid w:val="00BD77A8"/>
    <w:rsid w:val="00BD7980"/>
    <w:rsid w:val="00BD7C4B"/>
    <w:rsid w:val="00BE003B"/>
    <w:rsid w:val="00BE05A9"/>
    <w:rsid w:val="00BE083C"/>
    <w:rsid w:val="00BE0B83"/>
    <w:rsid w:val="00BE0C62"/>
    <w:rsid w:val="00BE0CEC"/>
    <w:rsid w:val="00BE12FE"/>
    <w:rsid w:val="00BE12FF"/>
    <w:rsid w:val="00BE1338"/>
    <w:rsid w:val="00BE14AD"/>
    <w:rsid w:val="00BE1966"/>
    <w:rsid w:val="00BE1F05"/>
    <w:rsid w:val="00BE1F08"/>
    <w:rsid w:val="00BE20A3"/>
    <w:rsid w:val="00BE272E"/>
    <w:rsid w:val="00BE2C7E"/>
    <w:rsid w:val="00BE2D32"/>
    <w:rsid w:val="00BE2D4C"/>
    <w:rsid w:val="00BE33B3"/>
    <w:rsid w:val="00BE33E9"/>
    <w:rsid w:val="00BE36A4"/>
    <w:rsid w:val="00BE38D9"/>
    <w:rsid w:val="00BE3902"/>
    <w:rsid w:val="00BE4054"/>
    <w:rsid w:val="00BE40B4"/>
    <w:rsid w:val="00BE4120"/>
    <w:rsid w:val="00BE41E2"/>
    <w:rsid w:val="00BE41EE"/>
    <w:rsid w:val="00BE48F4"/>
    <w:rsid w:val="00BE4A22"/>
    <w:rsid w:val="00BE5382"/>
    <w:rsid w:val="00BE5447"/>
    <w:rsid w:val="00BE5A02"/>
    <w:rsid w:val="00BE5EAE"/>
    <w:rsid w:val="00BE5EFD"/>
    <w:rsid w:val="00BE60E4"/>
    <w:rsid w:val="00BE6238"/>
    <w:rsid w:val="00BE6762"/>
    <w:rsid w:val="00BE6868"/>
    <w:rsid w:val="00BE6EC3"/>
    <w:rsid w:val="00BE6F78"/>
    <w:rsid w:val="00BE7518"/>
    <w:rsid w:val="00BE7F4C"/>
    <w:rsid w:val="00BE7FA7"/>
    <w:rsid w:val="00BE7FF0"/>
    <w:rsid w:val="00BF00F3"/>
    <w:rsid w:val="00BF08C7"/>
    <w:rsid w:val="00BF0912"/>
    <w:rsid w:val="00BF0BDC"/>
    <w:rsid w:val="00BF0C65"/>
    <w:rsid w:val="00BF0E5B"/>
    <w:rsid w:val="00BF10B2"/>
    <w:rsid w:val="00BF126B"/>
    <w:rsid w:val="00BF12F6"/>
    <w:rsid w:val="00BF1ED0"/>
    <w:rsid w:val="00BF2335"/>
    <w:rsid w:val="00BF2384"/>
    <w:rsid w:val="00BF2628"/>
    <w:rsid w:val="00BF2707"/>
    <w:rsid w:val="00BF2AC2"/>
    <w:rsid w:val="00BF2AEA"/>
    <w:rsid w:val="00BF2B41"/>
    <w:rsid w:val="00BF325E"/>
    <w:rsid w:val="00BF3375"/>
    <w:rsid w:val="00BF34A1"/>
    <w:rsid w:val="00BF3522"/>
    <w:rsid w:val="00BF374E"/>
    <w:rsid w:val="00BF3AC3"/>
    <w:rsid w:val="00BF3BDC"/>
    <w:rsid w:val="00BF3BE6"/>
    <w:rsid w:val="00BF4776"/>
    <w:rsid w:val="00BF47C4"/>
    <w:rsid w:val="00BF48AB"/>
    <w:rsid w:val="00BF4921"/>
    <w:rsid w:val="00BF4DF0"/>
    <w:rsid w:val="00BF5140"/>
    <w:rsid w:val="00BF51AA"/>
    <w:rsid w:val="00BF5463"/>
    <w:rsid w:val="00BF5BA9"/>
    <w:rsid w:val="00BF6614"/>
    <w:rsid w:val="00BF6B1C"/>
    <w:rsid w:val="00BF6C12"/>
    <w:rsid w:val="00BF6E1B"/>
    <w:rsid w:val="00BF6EE4"/>
    <w:rsid w:val="00BF6F16"/>
    <w:rsid w:val="00BF6F81"/>
    <w:rsid w:val="00BF7130"/>
    <w:rsid w:val="00BF732B"/>
    <w:rsid w:val="00BF7793"/>
    <w:rsid w:val="00BF7810"/>
    <w:rsid w:val="00BF7BF9"/>
    <w:rsid w:val="00BF7D7F"/>
    <w:rsid w:val="00BF7EC0"/>
    <w:rsid w:val="00C000CE"/>
    <w:rsid w:val="00C0011E"/>
    <w:rsid w:val="00C0014C"/>
    <w:rsid w:val="00C0059C"/>
    <w:rsid w:val="00C00C4B"/>
    <w:rsid w:val="00C00E17"/>
    <w:rsid w:val="00C01660"/>
    <w:rsid w:val="00C01755"/>
    <w:rsid w:val="00C01872"/>
    <w:rsid w:val="00C019FF"/>
    <w:rsid w:val="00C01B05"/>
    <w:rsid w:val="00C01C53"/>
    <w:rsid w:val="00C01E16"/>
    <w:rsid w:val="00C01E71"/>
    <w:rsid w:val="00C02BE4"/>
    <w:rsid w:val="00C02DB6"/>
    <w:rsid w:val="00C030D6"/>
    <w:rsid w:val="00C032C2"/>
    <w:rsid w:val="00C03AF0"/>
    <w:rsid w:val="00C03C6F"/>
    <w:rsid w:val="00C03C8F"/>
    <w:rsid w:val="00C03DB1"/>
    <w:rsid w:val="00C044AE"/>
    <w:rsid w:val="00C0480F"/>
    <w:rsid w:val="00C049AE"/>
    <w:rsid w:val="00C04CDD"/>
    <w:rsid w:val="00C05293"/>
    <w:rsid w:val="00C05556"/>
    <w:rsid w:val="00C0557F"/>
    <w:rsid w:val="00C05FAF"/>
    <w:rsid w:val="00C06252"/>
    <w:rsid w:val="00C06601"/>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16A"/>
    <w:rsid w:val="00C133D7"/>
    <w:rsid w:val="00C13889"/>
    <w:rsid w:val="00C13B13"/>
    <w:rsid w:val="00C13D6D"/>
    <w:rsid w:val="00C13F79"/>
    <w:rsid w:val="00C14365"/>
    <w:rsid w:val="00C145C4"/>
    <w:rsid w:val="00C15BAD"/>
    <w:rsid w:val="00C1609F"/>
    <w:rsid w:val="00C1610C"/>
    <w:rsid w:val="00C16167"/>
    <w:rsid w:val="00C1678D"/>
    <w:rsid w:val="00C168A4"/>
    <w:rsid w:val="00C16AFD"/>
    <w:rsid w:val="00C16C39"/>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325"/>
    <w:rsid w:val="00C213C4"/>
    <w:rsid w:val="00C21AE6"/>
    <w:rsid w:val="00C21B3D"/>
    <w:rsid w:val="00C21D63"/>
    <w:rsid w:val="00C21EAA"/>
    <w:rsid w:val="00C222DB"/>
    <w:rsid w:val="00C22420"/>
    <w:rsid w:val="00C22483"/>
    <w:rsid w:val="00C22876"/>
    <w:rsid w:val="00C22B5C"/>
    <w:rsid w:val="00C22BF5"/>
    <w:rsid w:val="00C23618"/>
    <w:rsid w:val="00C23814"/>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764"/>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E75"/>
    <w:rsid w:val="00C34546"/>
    <w:rsid w:val="00C34642"/>
    <w:rsid w:val="00C34938"/>
    <w:rsid w:val="00C34B47"/>
    <w:rsid w:val="00C34C1F"/>
    <w:rsid w:val="00C34E3E"/>
    <w:rsid w:val="00C34E42"/>
    <w:rsid w:val="00C3512B"/>
    <w:rsid w:val="00C351F2"/>
    <w:rsid w:val="00C3528B"/>
    <w:rsid w:val="00C3586B"/>
    <w:rsid w:val="00C35B92"/>
    <w:rsid w:val="00C368DA"/>
    <w:rsid w:val="00C369D3"/>
    <w:rsid w:val="00C36F5E"/>
    <w:rsid w:val="00C37885"/>
    <w:rsid w:val="00C379D3"/>
    <w:rsid w:val="00C37A08"/>
    <w:rsid w:val="00C37B61"/>
    <w:rsid w:val="00C37BCC"/>
    <w:rsid w:val="00C401CD"/>
    <w:rsid w:val="00C40683"/>
    <w:rsid w:val="00C40945"/>
    <w:rsid w:val="00C40D88"/>
    <w:rsid w:val="00C4114F"/>
    <w:rsid w:val="00C4129C"/>
    <w:rsid w:val="00C412A1"/>
    <w:rsid w:val="00C41755"/>
    <w:rsid w:val="00C418EA"/>
    <w:rsid w:val="00C41A79"/>
    <w:rsid w:val="00C41D00"/>
    <w:rsid w:val="00C420F2"/>
    <w:rsid w:val="00C420FC"/>
    <w:rsid w:val="00C4227A"/>
    <w:rsid w:val="00C42284"/>
    <w:rsid w:val="00C42CDA"/>
    <w:rsid w:val="00C42DAB"/>
    <w:rsid w:val="00C43334"/>
    <w:rsid w:val="00C4358E"/>
    <w:rsid w:val="00C439FE"/>
    <w:rsid w:val="00C43C3E"/>
    <w:rsid w:val="00C44312"/>
    <w:rsid w:val="00C44507"/>
    <w:rsid w:val="00C448E4"/>
    <w:rsid w:val="00C44A89"/>
    <w:rsid w:val="00C44F8E"/>
    <w:rsid w:val="00C45260"/>
    <w:rsid w:val="00C452E1"/>
    <w:rsid w:val="00C456F7"/>
    <w:rsid w:val="00C4589D"/>
    <w:rsid w:val="00C458F4"/>
    <w:rsid w:val="00C45F45"/>
    <w:rsid w:val="00C46390"/>
    <w:rsid w:val="00C4648D"/>
    <w:rsid w:val="00C46ACD"/>
    <w:rsid w:val="00C46CAC"/>
    <w:rsid w:val="00C471CA"/>
    <w:rsid w:val="00C472D6"/>
    <w:rsid w:val="00C4747B"/>
    <w:rsid w:val="00C47536"/>
    <w:rsid w:val="00C4759B"/>
    <w:rsid w:val="00C476E3"/>
    <w:rsid w:val="00C47963"/>
    <w:rsid w:val="00C47A03"/>
    <w:rsid w:val="00C5022D"/>
    <w:rsid w:val="00C50478"/>
    <w:rsid w:val="00C50801"/>
    <w:rsid w:val="00C509F8"/>
    <w:rsid w:val="00C50BD7"/>
    <w:rsid w:val="00C512FD"/>
    <w:rsid w:val="00C51746"/>
    <w:rsid w:val="00C51975"/>
    <w:rsid w:val="00C51C29"/>
    <w:rsid w:val="00C51F67"/>
    <w:rsid w:val="00C52374"/>
    <w:rsid w:val="00C5269D"/>
    <w:rsid w:val="00C52B8A"/>
    <w:rsid w:val="00C52CB4"/>
    <w:rsid w:val="00C52D94"/>
    <w:rsid w:val="00C52EA7"/>
    <w:rsid w:val="00C52EB3"/>
    <w:rsid w:val="00C5314F"/>
    <w:rsid w:val="00C53314"/>
    <w:rsid w:val="00C53814"/>
    <w:rsid w:val="00C53CD9"/>
    <w:rsid w:val="00C542B8"/>
    <w:rsid w:val="00C54481"/>
    <w:rsid w:val="00C545DF"/>
    <w:rsid w:val="00C54625"/>
    <w:rsid w:val="00C54632"/>
    <w:rsid w:val="00C546CD"/>
    <w:rsid w:val="00C5496B"/>
    <w:rsid w:val="00C54ACA"/>
    <w:rsid w:val="00C54C05"/>
    <w:rsid w:val="00C54E0E"/>
    <w:rsid w:val="00C55543"/>
    <w:rsid w:val="00C5577F"/>
    <w:rsid w:val="00C55B6C"/>
    <w:rsid w:val="00C55BFC"/>
    <w:rsid w:val="00C55E13"/>
    <w:rsid w:val="00C55ED1"/>
    <w:rsid w:val="00C5630D"/>
    <w:rsid w:val="00C563F3"/>
    <w:rsid w:val="00C564FD"/>
    <w:rsid w:val="00C56BC4"/>
    <w:rsid w:val="00C56C1F"/>
    <w:rsid w:val="00C56C3A"/>
    <w:rsid w:val="00C57084"/>
    <w:rsid w:val="00C5729A"/>
    <w:rsid w:val="00C575C7"/>
    <w:rsid w:val="00C5761E"/>
    <w:rsid w:val="00C5787B"/>
    <w:rsid w:val="00C579A0"/>
    <w:rsid w:val="00C579F2"/>
    <w:rsid w:val="00C57A3C"/>
    <w:rsid w:val="00C57E47"/>
    <w:rsid w:val="00C6047D"/>
    <w:rsid w:val="00C60493"/>
    <w:rsid w:val="00C605D0"/>
    <w:rsid w:val="00C60727"/>
    <w:rsid w:val="00C60786"/>
    <w:rsid w:val="00C60B3A"/>
    <w:rsid w:val="00C60C93"/>
    <w:rsid w:val="00C61147"/>
    <w:rsid w:val="00C614CC"/>
    <w:rsid w:val="00C614CD"/>
    <w:rsid w:val="00C61E4C"/>
    <w:rsid w:val="00C620D7"/>
    <w:rsid w:val="00C621AE"/>
    <w:rsid w:val="00C622CA"/>
    <w:rsid w:val="00C62426"/>
    <w:rsid w:val="00C6261D"/>
    <w:rsid w:val="00C628B7"/>
    <w:rsid w:val="00C62A54"/>
    <w:rsid w:val="00C62EDA"/>
    <w:rsid w:val="00C62FCC"/>
    <w:rsid w:val="00C63128"/>
    <w:rsid w:val="00C63294"/>
    <w:rsid w:val="00C632A4"/>
    <w:rsid w:val="00C6339C"/>
    <w:rsid w:val="00C6364B"/>
    <w:rsid w:val="00C63C27"/>
    <w:rsid w:val="00C63DFD"/>
    <w:rsid w:val="00C63F21"/>
    <w:rsid w:val="00C64007"/>
    <w:rsid w:val="00C64D11"/>
    <w:rsid w:val="00C64D1D"/>
    <w:rsid w:val="00C64FAF"/>
    <w:rsid w:val="00C65310"/>
    <w:rsid w:val="00C65394"/>
    <w:rsid w:val="00C65743"/>
    <w:rsid w:val="00C65A0D"/>
    <w:rsid w:val="00C65E11"/>
    <w:rsid w:val="00C65E5A"/>
    <w:rsid w:val="00C65FD2"/>
    <w:rsid w:val="00C666C7"/>
    <w:rsid w:val="00C66A89"/>
    <w:rsid w:val="00C66DFD"/>
    <w:rsid w:val="00C67509"/>
    <w:rsid w:val="00C67CD6"/>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C3"/>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48A"/>
    <w:rsid w:val="00C769FA"/>
    <w:rsid w:val="00C76BA4"/>
    <w:rsid w:val="00C7755D"/>
    <w:rsid w:val="00C777BD"/>
    <w:rsid w:val="00C77B24"/>
    <w:rsid w:val="00C77E74"/>
    <w:rsid w:val="00C77FA8"/>
    <w:rsid w:val="00C8045F"/>
    <w:rsid w:val="00C808F8"/>
    <w:rsid w:val="00C80ADB"/>
    <w:rsid w:val="00C80B50"/>
    <w:rsid w:val="00C80BA9"/>
    <w:rsid w:val="00C81022"/>
    <w:rsid w:val="00C81073"/>
    <w:rsid w:val="00C810F1"/>
    <w:rsid w:val="00C81272"/>
    <w:rsid w:val="00C814E8"/>
    <w:rsid w:val="00C81669"/>
    <w:rsid w:val="00C8179A"/>
    <w:rsid w:val="00C8193D"/>
    <w:rsid w:val="00C81A46"/>
    <w:rsid w:val="00C81E31"/>
    <w:rsid w:val="00C821B6"/>
    <w:rsid w:val="00C822B9"/>
    <w:rsid w:val="00C829D6"/>
    <w:rsid w:val="00C829FA"/>
    <w:rsid w:val="00C82A6F"/>
    <w:rsid w:val="00C82F30"/>
    <w:rsid w:val="00C8330A"/>
    <w:rsid w:val="00C834EC"/>
    <w:rsid w:val="00C83626"/>
    <w:rsid w:val="00C836CA"/>
    <w:rsid w:val="00C8380A"/>
    <w:rsid w:val="00C839BF"/>
    <w:rsid w:val="00C839E8"/>
    <w:rsid w:val="00C83B3D"/>
    <w:rsid w:val="00C83EB0"/>
    <w:rsid w:val="00C83FF1"/>
    <w:rsid w:val="00C8467C"/>
    <w:rsid w:val="00C84757"/>
    <w:rsid w:val="00C848A5"/>
    <w:rsid w:val="00C84959"/>
    <w:rsid w:val="00C84972"/>
    <w:rsid w:val="00C84C4A"/>
    <w:rsid w:val="00C84D7B"/>
    <w:rsid w:val="00C84EAE"/>
    <w:rsid w:val="00C85290"/>
    <w:rsid w:val="00C85414"/>
    <w:rsid w:val="00C8544A"/>
    <w:rsid w:val="00C85F66"/>
    <w:rsid w:val="00C86075"/>
    <w:rsid w:val="00C86147"/>
    <w:rsid w:val="00C86A54"/>
    <w:rsid w:val="00C86A6F"/>
    <w:rsid w:val="00C86CC6"/>
    <w:rsid w:val="00C87298"/>
    <w:rsid w:val="00C87463"/>
    <w:rsid w:val="00C876CC"/>
    <w:rsid w:val="00C87889"/>
    <w:rsid w:val="00C87C2C"/>
    <w:rsid w:val="00C87D9D"/>
    <w:rsid w:val="00C87DCE"/>
    <w:rsid w:val="00C87E08"/>
    <w:rsid w:val="00C87F91"/>
    <w:rsid w:val="00C90011"/>
    <w:rsid w:val="00C90455"/>
    <w:rsid w:val="00C90601"/>
    <w:rsid w:val="00C908E4"/>
    <w:rsid w:val="00C909E1"/>
    <w:rsid w:val="00C90ED5"/>
    <w:rsid w:val="00C91013"/>
    <w:rsid w:val="00C91167"/>
    <w:rsid w:val="00C9145D"/>
    <w:rsid w:val="00C914CB"/>
    <w:rsid w:val="00C9179B"/>
    <w:rsid w:val="00C91A06"/>
    <w:rsid w:val="00C91A2E"/>
    <w:rsid w:val="00C91A8A"/>
    <w:rsid w:val="00C9208A"/>
    <w:rsid w:val="00C928B1"/>
    <w:rsid w:val="00C92AEE"/>
    <w:rsid w:val="00C92C13"/>
    <w:rsid w:val="00C92D13"/>
    <w:rsid w:val="00C932D0"/>
    <w:rsid w:val="00C934DC"/>
    <w:rsid w:val="00C9361D"/>
    <w:rsid w:val="00C93BA3"/>
    <w:rsid w:val="00C93FDE"/>
    <w:rsid w:val="00C94233"/>
    <w:rsid w:val="00C944A1"/>
    <w:rsid w:val="00C9463E"/>
    <w:rsid w:val="00C947DC"/>
    <w:rsid w:val="00C94820"/>
    <w:rsid w:val="00C94B2F"/>
    <w:rsid w:val="00C94B7A"/>
    <w:rsid w:val="00C94CA3"/>
    <w:rsid w:val="00C95186"/>
    <w:rsid w:val="00C95527"/>
    <w:rsid w:val="00C95810"/>
    <w:rsid w:val="00C9596D"/>
    <w:rsid w:val="00C960E1"/>
    <w:rsid w:val="00C962E2"/>
    <w:rsid w:val="00C969F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CDC"/>
    <w:rsid w:val="00CA0ED0"/>
    <w:rsid w:val="00CA0FE4"/>
    <w:rsid w:val="00CA1215"/>
    <w:rsid w:val="00CA1A5B"/>
    <w:rsid w:val="00CA1A77"/>
    <w:rsid w:val="00CA1B27"/>
    <w:rsid w:val="00CA1E33"/>
    <w:rsid w:val="00CA1F89"/>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81"/>
    <w:rsid w:val="00CA6412"/>
    <w:rsid w:val="00CA662A"/>
    <w:rsid w:val="00CA69E9"/>
    <w:rsid w:val="00CA6C02"/>
    <w:rsid w:val="00CA7211"/>
    <w:rsid w:val="00CA7386"/>
    <w:rsid w:val="00CA7552"/>
    <w:rsid w:val="00CA77B1"/>
    <w:rsid w:val="00CA7937"/>
    <w:rsid w:val="00CA79C0"/>
    <w:rsid w:val="00CA7B7D"/>
    <w:rsid w:val="00CA7B8D"/>
    <w:rsid w:val="00CA7BAA"/>
    <w:rsid w:val="00CA7ED0"/>
    <w:rsid w:val="00CA7F9E"/>
    <w:rsid w:val="00CB02E8"/>
    <w:rsid w:val="00CB0809"/>
    <w:rsid w:val="00CB0901"/>
    <w:rsid w:val="00CB0BC8"/>
    <w:rsid w:val="00CB0E68"/>
    <w:rsid w:val="00CB13CE"/>
    <w:rsid w:val="00CB1724"/>
    <w:rsid w:val="00CB19F2"/>
    <w:rsid w:val="00CB1E92"/>
    <w:rsid w:val="00CB2441"/>
    <w:rsid w:val="00CB2492"/>
    <w:rsid w:val="00CB27E8"/>
    <w:rsid w:val="00CB2974"/>
    <w:rsid w:val="00CB2A0D"/>
    <w:rsid w:val="00CB2AC3"/>
    <w:rsid w:val="00CB2C73"/>
    <w:rsid w:val="00CB2D99"/>
    <w:rsid w:val="00CB31E5"/>
    <w:rsid w:val="00CB3212"/>
    <w:rsid w:val="00CB388A"/>
    <w:rsid w:val="00CB3FB0"/>
    <w:rsid w:val="00CB46D3"/>
    <w:rsid w:val="00CB46EF"/>
    <w:rsid w:val="00CB49C9"/>
    <w:rsid w:val="00CB53AE"/>
    <w:rsid w:val="00CB5A78"/>
    <w:rsid w:val="00CB5B58"/>
    <w:rsid w:val="00CB5F05"/>
    <w:rsid w:val="00CB6013"/>
    <w:rsid w:val="00CB6142"/>
    <w:rsid w:val="00CB6233"/>
    <w:rsid w:val="00CB6FDB"/>
    <w:rsid w:val="00CB702E"/>
    <w:rsid w:val="00CB7072"/>
    <w:rsid w:val="00CB70C5"/>
    <w:rsid w:val="00CB71DC"/>
    <w:rsid w:val="00CB7244"/>
    <w:rsid w:val="00CB727F"/>
    <w:rsid w:val="00CB72B5"/>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21A5"/>
    <w:rsid w:val="00CC32CD"/>
    <w:rsid w:val="00CC33B3"/>
    <w:rsid w:val="00CC39C2"/>
    <w:rsid w:val="00CC3BBD"/>
    <w:rsid w:val="00CC3CCB"/>
    <w:rsid w:val="00CC40A2"/>
    <w:rsid w:val="00CC421D"/>
    <w:rsid w:val="00CC44C5"/>
    <w:rsid w:val="00CC4E65"/>
    <w:rsid w:val="00CC4F00"/>
    <w:rsid w:val="00CC4F6F"/>
    <w:rsid w:val="00CC5585"/>
    <w:rsid w:val="00CC568E"/>
    <w:rsid w:val="00CC5E30"/>
    <w:rsid w:val="00CC61F4"/>
    <w:rsid w:val="00CC64A9"/>
    <w:rsid w:val="00CC6587"/>
    <w:rsid w:val="00CC6653"/>
    <w:rsid w:val="00CC670F"/>
    <w:rsid w:val="00CC6782"/>
    <w:rsid w:val="00CC69A6"/>
    <w:rsid w:val="00CC6CB5"/>
    <w:rsid w:val="00CC7223"/>
    <w:rsid w:val="00CC7324"/>
    <w:rsid w:val="00CC740C"/>
    <w:rsid w:val="00CC744D"/>
    <w:rsid w:val="00CC7703"/>
    <w:rsid w:val="00CC7921"/>
    <w:rsid w:val="00CC7E9D"/>
    <w:rsid w:val="00CC7F4F"/>
    <w:rsid w:val="00CC7FD9"/>
    <w:rsid w:val="00CD01B9"/>
    <w:rsid w:val="00CD024D"/>
    <w:rsid w:val="00CD0845"/>
    <w:rsid w:val="00CD0A1D"/>
    <w:rsid w:val="00CD0A20"/>
    <w:rsid w:val="00CD0B24"/>
    <w:rsid w:val="00CD0B3E"/>
    <w:rsid w:val="00CD0B6C"/>
    <w:rsid w:val="00CD0C29"/>
    <w:rsid w:val="00CD1319"/>
    <w:rsid w:val="00CD1354"/>
    <w:rsid w:val="00CD1A72"/>
    <w:rsid w:val="00CD1C1B"/>
    <w:rsid w:val="00CD1C80"/>
    <w:rsid w:val="00CD1D6B"/>
    <w:rsid w:val="00CD26FE"/>
    <w:rsid w:val="00CD275D"/>
    <w:rsid w:val="00CD2A87"/>
    <w:rsid w:val="00CD2D4E"/>
    <w:rsid w:val="00CD2F1F"/>
    <w:rsid w:val="00CD3000"/>
    <w:rsid w:val="00CD3319"/>
    <w:rsid w:val="00CD37C2"/>
    <w:rsid w:val="00CD39B5"/>
    <w:rsid w:val="00CD3D12"/>
    <w:rsid w:val="00CD3D73"/>
    <w:rsid w:val="00CD4501"/>
    <w:rsid w:val="00CD45F6"/>
    <w:rsid w:val="00CD49A3"/>
    <w:rsid w:val="00CD4C30"/>
    <w:rsid w:val="00CD4CB5"/>
    <w:rsid w:val="00CD4D2C"/>
    <w:rsid w:val="00CD508D"/>
    <w:rsid w:val="00CD5233"/>
    <w:rsid w:val="00CD5251"/>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5E0"/>
    <w:rsid w:val="00CE1B2C"/>
    <w:rsid w:val="00CE1CE7"/>
    <w:rsid w:val="00CE2113"/>
    <w:rsid w:val="00CE2339"/>
    <w:rsid w:val="00CE23DD"/>
    <w:rsid w:val="00CE2662"/>
    <w:rsid w:val="00CE308E"/>
    <w:rsid w:val="00CE3143"/>
    <w:rsid w:val="00CE32C2"/>
    <w:rsid w:val="00CE33B3"/>
    <w:rsid w:val="00CE35C3"/>
    <w:rsid w:val="00CE3910"/>
    <w:rsid w:val="00CE39F4"/>
    <w:rsid w:val="00CE402D"/>
    <w:rsid w:val="00CE40C9"/>
    <w:rsid w:val="00CE42DB"/>
    <w:rsid w:val="00CE450A"/>
    <w:rsid w:val="00CE4B19"/>
    <w:rsid w:val="00CE4C21"/>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E7FA6"/>
    <w:rsid w:val="00CF002A"/>
    <w:rsid w:val="00CF0183"/>
    <w:rsid w:val="00CF0235"/>
    <w:rsid w:val="00CF02E3"/>
    <w:rsid w:val="00CF072C"/>
    <w:rsid w:val="00CF0915"/>
    <w:rsid w:val="00CF0A78"/>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FB4"/>
    <w:rsid w:val="00CF303F"/>
    <w:rsid w:val="00CF32EB"/>
    <w:rsid w:val="00CF345D"/>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005"/>
    <w:rsid w:val="00CF7021"/>
    <w:rsid w:val="00CF724B"/>
    <w:rsid w:val="00CF734A"/>
    <w:rsid w:val="00CF73E3"/>
    <w:rsid w:val="00CF744F"/>
    <w:rsid w:val="00CF7C19"/>
    <w:rsid w:val="00D0004C"/>
    <w:rsid w:val="00D0011D"/>
    <w:rsid w:val="00D0018B"/>
    <w:rsid w:val="00D002F5"/>
    <w:rsid w:val="00D00699"/>
    <w:rsid w:val="00D007D4"/>
    <w:rsid w:val="00D00BB5"/>
    <w:rsid w:val="00D00DD7"/>
    <w:rsid w:val="00D00ECA"/>
    <w:rsid w:val="00D00F69"/>
    <w:rsid w:val="00D011E5"/>
    <w:rsid w:val="00D01660"/>
    <w:rsid w:val="00D016DF"/>
    <w:rsid w:val="00D019D7"/>
    <w:rsid w:val="00D021C6"/>
    <w:rsid w:val="00D02283"/>
    <w:rsid w:val="00D02338"/>
    <w:rsid w:val="00D026FD"/>
    <w:rsid w:val="00D0273B"/>
    <w:rsid w:val="00D02842"/>
    <w:rsid w:val="00D02996"/>
    <w:rsid w:val="00D02A0F"/>
    <w:rsid w:val="00D02C0C"/>
    <w:rsid w:val="00D02C66"/>
    <w:rsid w:val="00D02D19"/>
    <w:rsid w:val="00D02D81"/>
    <w:rsid w:val="00D032C9"/>
    <w:rsid w:val="00D03862"/>
    <w:rsid w:val="00D03916"/>
    <w:rsid w:val="00D03C46"/>
    <w:rsid w:val="00D043A0"/>
    <w:rsid w:val="00D044F5"/>
    <w:rsid w:val="00D0456C"/>
    <w:rsid w:val="00D046B2"/>
    <w:rsid w:val="00D046EF"/>
    <w:rsid w:val="00D047FE"/>
    <w:rsid w:val="00D04875"/>
    <w:rsid w:val="00D048D9"/>
    <w:rsid w:val="00D0492F"/>
    <w:rsid w:val="00D049CE"/>
    <w:rsid w:val="00D049E1"/>
    <w:rsid w:val="00D04DE4"/>
    <w:rsid w:val="00D04DEE"/>
    <w:rsid w:val="00D052F8"/>
    <w:rsid w:val="00D0580E"/>
    <w:rsid w:val="00D05BD3"/>
    <w:rsid w:val="00D05E8B"/>
    <w:rsid w:val="00D064AC"/>
    <w:rsid w:val="00D06848"/>
    <w:rsid w:val="00D06A9E"/>
    <w:rsid w:val="00D06AC2"/>
    <w:rsid w:val="00D06C5E"/>
    <w:rsid w:val="00D06DEF"/>
    <w:rsid w:val="00D070AA"/>
    <w:rsid w:val="00D071AA"/>
    <w:rsid w:val="00D073AE"/>
    <w:rsid w:val="00D073FE"/>
    <w:rsid w:val="00D07854"/>
    <w:rsid w:val="00D07948"/>
    <w:rsid w:val="00D07F86"/>
    <w:rsid w:val="00D10000"/>
    <w:rsid w:val="00D1025B"/>
    <w:rsid w:val="00D1061F"/>
    <w:rsid w:val="00D1089B"/>
    <w:rsid w:val="00D10AE5"/>
    <w:rsid w:val="00D10B24"/>
    <w:rsid w:val="00D10BFC"/>
    <w:rsid w:val="00D10D7D"/>
    <w:rsid w:val="00D11288"/>
    <w:rsid w:val="00D118FC"/>
    <w:rsid w:val="00D11C6A"/>
    <w:rsid w:val="00D12113"/>
    <w:rsid w:val="00D1213C"/>
    <w:rsid w:val="00D129BC"/>
    <w:rsid w:val="00D12F34"/>
    <w:rsid w:val="00D12F3C"/>
    <w:rsid w:val="00D13499"/>
    <w:rsid w:val="00D13A46"/>
    <w:rsid w:val="00D13A4E"/>
    <w:rsid w:val="00D13B31"/>
    <w:rsid w:val="00D142B2"/>
    <w:rsid w:val="00D1437B"/>
    <w:rsid w:val="00D14521"/>
    <w:rsid w:val="00D14875"/>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8DC"/>
    <w:rsid w:val="00D17CA4"/>
    <w:rsid w:val="00D17D35"/>
    <w:rsid w:val="00D17EDE"/>
    <w:rsid w:val="00D17EFF"/>
    <w:rsid w:val="00D17F54"/>
    <w:rsid w:val="00D203DF"/>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B8B"/>
    <w:rsid w:val="00D2304B"/>
    <w:rsid w:val="00D231A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1B7"/>
    <w:rsid w:val="00D26354"/>
    <w:rsid w:val="00D26A1D"/>
    <w:rsid w:val="00D26DE8"/>
    <w:rsid w:val="00D270D0"/>
    <w:rsid w:val="00D271EA"/>
    <w:rsid w:val="00D2780E"/>
    <w:rsid w:val="00D27BF5"/>
    <w:rsid w:val="00D27C25"/>
    <w:rsid w:val="00D27DA8"/>
    <w:rsid w:val="00D27E01"/>
    <w:rsid w:val="00D303B1"/>
    <w:rsid w:val="00D30897"/>
    <w:rsid w:val="00D30A81"/>
    <w:rsid w:val="00D31027"/>
    <w:rsid w:val="00D3103D"/>
    <w:rsid w:val="00D31090"/>
    <w:rsid w:val="00D313D0"/>
    <w:rsid w:val="00D31731"/>
    <w:rsid w:val="00D31A75"/>
    <w:rsid w:val="00D31B48"/>
    <w:rsid w:val="00D31CD0"/>
    <w:rsid w:val="00D31DEA"/>
    <w:rsid w:val="00D3203A"/>
    <w:rsid w:val="00D320B4"/>
    <w:rsid w:val="00D324B0"/>
    <w:rsid w:val="00D32740"/>
    <w:rsid w:val="00D32A0C"/>
    <w:rsid w:val="00D32E2C"/>
    <w:rsid w:val="00D32EA0"/>
    <w:rsid w:val="00D332F0"/>
    <w:rsid w:val="00D3340B"/>
    <w:rsid w:val="00D337E8"/>
    <w:rsid w:val="00D33B28"/>
    <w:rsid w:val="00D33BF1"/>
    <w:rsid w:val="00D33C69"/>
    <w:rsid w:val="00D34645"/>
    <w:rsid w:val="00D349DA"/>
    <w:rsid w:val="00D34B74"/>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06"/>
    <w:rsid w:val="00D36C7F"/>
    <w:rsid w:val="00D36D67"/>
    <w:rsid w:val="00D36E00"/>
    <w:rsid w:val="00D36F68"/>
    <w:rsid w:val="00D371C1"/>
    <w:rsid w:val="00D3727C"/>
    <w:rsid w:val="00D372FC"/>
    <w:rsid w:val="00D37623"/>
    <w:rsid w:val="00D37A6C"/>
    <w:rsid w:val="00D37BC5"/>
    <w:rsid w:val="00D37BED"/>
    <w:rsid w:val="00D37FD9"/>
    <w:rsid w:val="00D4030A"/>
    <w:rsid w:val="00D403B7"/>
    <w:rsid w:val="00D40654"/>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5B5"/>
    <w:rsid w:val="00D42733"/>
    <w:rsid w:val="00D42988"/>
    <w:rsid w:val="00D42A26"/>
    <w:rsid w:val="00D42D9D"/>
    <w:rsid w:val="00D42DF8"/>
    <w:rsid w:val="00D43D3A"/>
    <w:rsid w:val="00D440FC"/>
    <w:rsid w:val="00D442CC"/>
    <w:rsid w:val="00D444B5"/>
    <w:rsid w:val="00D445E8"/>
    <w:rsid w:val="00D44805"/>
    <w:rsid w:val="00D44811"/>
    <w:rsid w:val="00D44ABD"/>
    <w:rsid w:val="00D44D66"/>
    <w:rsid w:val="00D44E15"/>
    <w:rsid w:val="00D44E73"/>
    <w:rsid w:val="00D45141"/>
    <w:rsid w:val="00D451CE"/>
    <w:rsid w:val="00D45239"/>
    <w:rsid w:val="00D45552"/>
    <w:rsid w:val="00D455C7"/>
    <w:rsid w:val="00D455E8"/>
    <w:rsid w:val="00D45888"/>
    <w:rsid w:val="00D45FE3"/>
    <w:rsid w:val="00D46090"/>
    <w:rsid w:val="00D460BE"/>
    <w:rsid w:val="00D46146"/>
    <w:rsid w:val="00D4690E"/>
    <w:rsid w:val="00D46ACB"/>
    <w:rsid w:val="00D46C40"/>
    <w:rsid w:val="00D46DC8"/>
    <w:rsid w:val="00D474C4"/>
    <w:rsid w:val="00D47800"/>
    <w:rsid w:val="00D47BD8"/>
    <w:rsid w:val="00D47E51"/>
    <w:rsid w:val="00D50542"/>
    <w:rsid w:val="00D50A5E"/>
    <w:rsid w:val="00D50FAB"/>
    <w:rsid w:val="00D510AD"/>
    <w:rsid w:val="00D51190"/>
    <w:rsid w:val="00D5124C"/>
    <w:rsid w:val="00D5137E"/>
    <w:rsid w:val="00D5153C"/>
    <w:rsid w:val="00D516DD"/>
    <w:rsid w:val="00D5185C"/>
    <w:rsid w:val="00D51E5F"/>
    <w:rsid w:val="00D5230A"/>
    <w:rsid w:val="00D5233E"/>
    <w:rsid w:val="00D525F9"/>
    <w:rsid w:val="00D5295C"/>
    <w:rsid w:val="00D52FF9"/>
    <w:rsid w:val="00D53378"/>
    <w:rsid w:val="00D5344A"/>
    <w:rsid w:val="00D53455"/>
    <w:rsid w:val="00D54195"/>
    <w:rsid w:val="00D5425B"/>
    <w:rsid w:val="00D543DC"/>
    <w:rsid w:val="00D54536"/>
    <w:rsid w:val="00D548F8"/>
    <w:rsid w:val="00D54A33"/>
    <w:rsid w:val="00D54D34"/>
    <w:rsid w:val="00D54E19"/>
    <w:rsid w:val="00D54E68"/>
    <w:rsid w:val="00D54F36"/>
    <w:rsid w:val="00D5533D"/>
    <w:rsid w:val="00D557A5"/>
    <w:rsid w:val="00D557E2"/>
    <w:rsid w:val="00D55B3F"/>
    <w:rsid w:val="00D55B84"/>
    <w:rsid w:val="00D55BAB"/>
    <w:rsid w:val="00D55D32"/>
    <w:rsid w:val="00D56066"/>
    <w:rsid w:val="00D564D3"/>
    <w:rsid w:val="00D566A3"/>
    <w:rsid w:val="00D56FCF"/>
    <w:rsid w:val="00D573F7"/>
    <w:rsid w:val="00D574EC"/>
    <w:rsid w:val="00D575C1"/>
    <w:rsid w:val="00D575CE"/>
    <w:rsid w:val="00D57786"/>
    <w:rsid w:val="00D579BE"/>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D22"/>
    <w:rsid w:val="00D62E57"/>
    <w:rsid w:val="00D62EEF"/>
    <w:rsid w:val="00D630CF"/>
    <w:rsid w:val="00D63129"/>
    <w:rsid w:val="00D6359C"/>
    <w:rsid w:val="00D639F5"/>
    <w:rsid w:val="00D63A1E"/>
    <w:rsid w:val="00D63FA2"/>
    <w:rsid w:val="00D64186"/>
    <w:rsid w:val="00D64669"/>
    <w:rsid w:val="00D6483F"/>
    <w:rsid w:val="00D64BDF"/>
    <w:rsid w:val="00D64C96"/>
    <w:rsid w:val="00D651A6"/>
    <w:rsid w:val="00D6526F"/>
    <w:rsid w:val="00D65878"/>
    <w:rsid w:val="00D65966"/>
    <w:rsid w:val="00D65CC7"/>
    <w:rsid w:val="00D6618A"/>
    <w:rsid w:val="00D66D57"/>
    <w:rsid w:val="00D670F6"/>
    <w:rsid w:val="00D674A2"/>
    <w:rsid w:val="00D67537"/>
    <w:rsid w:val="00D679C2"/>
    <w:rsid w:val="00D67A08"/>
    <w:rsid w:val="00D67B66"/>
    <w:rsid w:val="00D67C96"/>
    <w:rsid w:val="00D70011"/>
    <w:rsid w:val="00D700C6"/>
    <w:rsid w:val="00D7026B"/>
    <w:rsid w:val="00D702F8"/>
    <w:rsid w:val="00D705EA"/>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3CC"/>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069"/>
    <w:rsid w:val="00D816A6"/>
    <w:rsid w:val="00D818F3"/>
    <w:rsid w:val="00D81C24"/>
    <w:rsid w:val="00D81C78"/>
    <w:rsid w:val="00D81E8C"/>
    <w:rsid w:val="00D81EB6"/>
    <w:rsid w:val="00D8235C"/>
    <w:rsid w:val="00D82452"/>
    <w:rsid w:val="00D82587"/>
    <w:rsid w:val="00D82ABD"/>
    <w:rsid w:val="00D82EC2"/>
    <w:rsid w:val="00D82FB9"/>
    <w:rsid w:val="00D830E0"/>
    <w:rsid w:val="00D831F3"/>
    <w:rsid w:val="00D83211"/>
    <w:rsid w:val="00D83372"/>
    <w:rsid w:val="00D8347A"/>
    <w:rsid w:val="00D8358E"/>
    <w:rsid w:val="00D83785"/>
    <w:rsid w:val="00D83847"/>
    <w:rsid w:val="00D838BD"/>
    <w:rsid w:val="00D83909"/>
    <w:rsid w:val="00D83ABD"/>
    <w:rsid w:val="00D83DF6"/>
    <w:rsid w:val="00D83FC7"/>
    <w:rsid w:val="00D841AE"/>
    <w:rsid w:val="00D84681"/>
    <w:rsid w:val="00D84A0A"/>
    <w:rsid w:val="00D84BCE"/>
    <w:rsid w:val="00D84C32"/>
    <w:rsid w:val="00D86108"/>
    <w:rsid w:val="00D86606"/>
    <w:rsid w:val="00D86637"/>
    <w:rsid w:val="00D868E0"/>
    <w:rsid w:val="00D86A3D"/>
    <w:rsid w:val="00D8708B"/>
    <w:rsid w:val="00D8734C"/>
    <w:rsid w:val="00D87570"/>
    <w:rsid w:val="00D87AA5"/>
    <w:rsid w:val="00D87B26"/>
    <w:rsid w:val="00D87BDC"/>
    <w:rsid w:val="00D9024D"/>
    <w:rsid w:val="00D9048C"/>
    <w:rsid w:val="00D90512"/>
    <w:rsid w:val="00D9070B"/>
    <w:rsid w:val="00D907A0"/>
    <w:rsid w:val="00D90817"/>
    <w:rsid w:val="00D90819"/>
    <w:rsid w:val="00D909D3"/>
    <w:rsid w:val="00D90A48"/>
    <w:rsid w:val="00D90CB7"/>
    <w:rsid w:val="00D90FEE"/>
    <w:rsid w:val="00D911AA"/>
    <w:rsid w:val="00D912DC"/>
    <w:rsid w:val="00D91666"/>
    <w:rsid w:val="00D91680"/>
    <w:rsid w:val="00D91795"/>
    <w:rsid w:val="00D918D8"/>
    <w:rsid w:val="00D91BD5"/>
    <w:rsid w:val="00D91C51"/>
    <w:rsid w:val="00D91D81"/>
    <w:rsid w:val="00D91E20"/>
    <w:rsid w:val="00D91E90"/>
    <w:rsid w:val="00D91EF2"/>
    <w:rsid w:val="00D92205"/>
    <w:rsid w:val="00D928F7"/>
    <w:rsid w:val="00D92948"/>
    <w:rsid w:val="00D92D28"/>
    <w:rsid w:val="00D92E28"/>
    <w:rsid w:val="00D93098"/>
    <w:rsid w:val="00D93522"/>
    <w:rsid w:val="00D935DC"/>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80E"/>
    <w:rsid w:val="00D96A53"/>
    <w:rsid w:val="00D96B32"/>
    <w:rsid w:val="00D96DA7"/>
    <w:rsid w:val="00D96DEC"/>
    <w:rsid w:val="00D9754A"/>
    <w:rsid w:val="00D975A9"/>
    <w:rsid w:val="00D975F3"/>
    <w:rsid w:val="00D97795"/>
    <w:rsid w:val="00D97824"/>
    <w:rsid w:val="00D97879"/>
    <w:rsid w:val="00D97B94"/>
    <w:rsid w:val="00DA0535"/>
    <w:rsid w:val="00DA0613"/>
    <w:rsid w:val="00DA09C8"/>
    <w:rsid w:val="00DA0A45"/>
    <w:rsid w:val="00DA0D7A"/>
    <w:rsid w:val="00DA0D7B"/>
    <w:rsid w:val="00DA1244"/>
    <w:rsid w:val="00DA14A4"/>
    <w:rsid w:val="00DA1682"/>
    <w:rsid w:val="00DA1763"/>
    <w:rsid w:val="00DA185F"/>
    <w:rsid w:val="00DA1BFF"/>
    <w:rsid w:val="00DA230C"/>
    <w:rsid w:val="00DA26CF"/>
    <w:rsid w:val="00DA2C2D"/>
    <w:rsid w:val="00DA3010"/>
    <w:rsid w:val="00DA30BA"/>
    <w:rsid w:val="00DA3373"/>
    <w:rsid w:val="00DA3703"/>
    <w:rsid w:val="00DA38C7"/>
    <w:rsid w:val="00DA3A78"/>
    <w:rsid w:val="00DA3C9F"/>
    <w:rsid w:val="00DA3F8E"/>
    <w:rsid w:val="00DA3FCB"/>
    <w:rsid w:val="00DA4004"/>
    <w:rsid w:val="00DA4067"/>
    <w:rsid w:val="00DA43A8"/>
    <w:rsid w:val="00DA4607"/>
    <w:rsid w:val="00DA4A33"/>
    <w:rsid w:val="00DA4EDF"/>
    <w:rsid w:val="00DA5068"/>
    <w:rsid w:val="00DA51C7"/>
    <w:rsid w:val="00DA547B"/>
    <w:rsid w:val="00DA5615"/>
    <w:rsid w:val="00DA5741"/>
    <w:rsid w:val="00DA5819"/>
    <w:rsid w:val="00DA58FA"/>
    <w:rsid w:val="00DA5970"/>
    <w:rsid w:val="00DA5B77"/>
    <w:rsid w:val="00DA5C21"/>
    <w:rsid w:val="00DA5E19"/>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252"/>
    <w:rsid w:val="00DB14C4"/>
    <w:rsid w:val="00DB1930"/>
    <w:rsid w:val="00DB1CE0"/>
    <w:rsid w:val="00DB1E52"/>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3DB"/>
    <w:rsid w:val="00DB6448"/>
    <w:rsid w:val="00DB66B0"/>
    <w:rsid w:val="00DB7031"/>
    <w:rsid w:val="00DB70F6"/>
    <w:rsid w:val="00DB70FF"/>
    <w:rsid w:val="00DB721C"/>
    <w:rsid w:val="00DB7505"/>
    <w:rsid w:val="00DB758A"/>
    <w:rsid w:val="00DB76DE"/>
    <w:rsid w:val="00DB77E8"/>
    <w:rsid w:val="00DB781A"/>
    <w:rsid w:val="00DB7C0D"/>
    <w:rsid w:val="00DB7F7B"/>
    <w:rsid w:val="00DC0032"/>
    <w:rsid w:val="00DC018C"/>
    <w:rsid w:val="00DC022A"/>
    <w:rsid w:val="00DC036E"/>
    <w:rsid w:val="00DC0677"/>
    <w:rsid w:val="00DC0871"/>
    <w:rsid w:val="00DC0A52"/>
    <w:rsid w:val="00DC0B16"/>
    <w:rsid w:val="00DC0CE5"/>
    <w:rsid w:val="00DC0FFB"/>
    <w:rsid w:val="00DC1957"/>
    <w:rsid w:val="00DC1B22"/>
    <w:rsid w:val="00DC1F3D"/>
    <w:rsid w:val="00DC2250"/>
    <w:rsid w:val="00DC227A"/>
    <w:rsid w:val="00DC232A"/>
    <w:rsid w:val="00DC26F2"/>
    <w:rsid w:val="00DC2757"/>
    <w:rsid w:val="00DC2913"/>
    <w:rsid w:val="00DC2F81"/>
    <w:rsid w:val="00DC3187"/>
    <w:rsid w:val="00DC32C8"/>
    <w:rsid w:val="00DC3724"/>
    <w:rsid w:val="00DC3BF2"/>
    <w:rsid w:val="00DC403B"/>
    <w:rsid w:val="00DC41CC"/>
    <w:rsid w:val="00DC4226"/>
    <w:rsid w:val="00DC4227"/>
    <w:rsid w:val="00DC4269"/>
    <w:rsid w:val="00DC4436"/>
    <w:rsid w:val="00DC4717"/>
    <w:rsid w:val="00DC47EC"/>
    <w:rsid w:val="00DC497D"/>
    <w:rsid w:val="00DC4D22"/>
    <w:rsid w:val="00DC4F77"/>
    <w:rsid w:val="00DC4F8B"/>
    <w:rsid w:val="00DC4F93"/>
    <w:rsid w:val="00DC50BE"/>
    <w:rsid w:val="00DC55AA"/>
    <w:rsid w:val="00DC56B5"/>
    <w:rsid w:val="00DC5817"/>
    <w:rsid w:val="00DC592D"/>
    <w:rsid w:val="00DC5942"/>
    <w:rsid w:val="00DC5CEB"/>
    <w:rsid w:val="00DC653F"/>
    <w:rsid w:val="00DC681A"/>
    <w:rsid w:val="00DC6824"/>
    <w:rsid w:val="00DC684F"/>
    <w:rsid w:val="00DC6D79"/>
    <w:rsid w:val="00DC6E30"/>
    <w:rsid w:val="00DC6E66"/>
    <w:rsid w:val="00DC6EDD"/>
    <w:rsid w:val="00DC7175"/>
    <w:rsid w:val="00DC74E2"/>
    <w:rsid w:val="00DC7D11"/>
    <w:rsid w:val="00DD00A5"/>
    <w:rsid w:val="00DD04D6"/>
    <w:rsid w:val="00DD0948"/>
    <w:rsid w:val="00DD0973"/>
    <w:rsid w:val="00DD0AC6"/>
    <w:rsid w:val="00DD0AD1"/>
    <w:rsid w:val="00DD0C06"/>
    <w:rsid w:val="00DD1056"/>
    <w:rsid w:val="00DD1743"/>
    <w:rsid w:val="00DD17DE"/>
    <w:rsid w:val="00DD192A"/>
    <w:rsid w:val="00DD1C53"/>
    <w:rsid w:val="00DD1E24"/>
    <w:rsid w:val="00DD1F30"/>
    <w:rsid w:val="00DD21A7"/>
    <w:rsid w:val="00DD228D"/>
    <w:rsid w:val="00DD2809"/>
    <w:rsid w:val="00DD2A3C"/>
    <w:rsid w:val="00DD2BE1"/>
    <w:rsid w:val="00DD2C3F"/>
    <w:rsid w:val="00DD2C6D"/>
    <w:rsid w:val="00DD300A"/>
    <w:rsid w:val="00DD32C7"/>
    <w:rsid w:val="00DD34D1"/>
    <w:rsid w:val="00DD35EE"/>
    <w:rsid w:val="00DD3743"/>
    <w:rsid w:val="00DD3C38"/>
    <w:rsid w:val="00DD3DC4"/>
    <w:rsid w:val="00DD3E43"/>
    <w:rsid w:val="00DD43D8"/>
    <w:rsid w:val="00DD44CC"/>
    <w:rsid w:val="00DD45EE"/>
    <w:rsid w:val="00DD491C"/>
    <w:rsid w:val="00DD4A04"/>
    <w:rsid w:val="00DD5004"/>
    <w:rsid w:val="00DD5305"/>
    <w:rsid w:val="00DD5692"/>
    <w:rsid w:val="00DD56B6"/>
    <w:rsid w:val="00DD5FEB"/>
    <w:rsid w:val="00DD6216"/>
    <w:rsid w:val="00DD66E6"/>
    <w:rsid w:val="00DD6CD2"/>
    <w:rsid w:val="00DD70D5"/>
    <w:rsid w:val="00DD7378"/>
    <w:rsid w:val="00DD751B"/>
    <w:rsid w:val="00DD7589"/>
    <w:rsid w:val="00DD76CC"/>
    <w:rsid w:val="00DD79D9"/>
    <w:rsid w:val="00DD7A76"/>
    <w:rsid w:val="00DD7B66"/>
    <w:rsid w:val="00DD7BF7"/>
    <w:rsid w:val="00DD7F5A"/>
    <w:rsid w:val="00DD7F85"/>
    <w:rsid w:val="00DE007E"/>
    <w:rsid w:val="00DE0087"/>
    <w:rsid w:val="00DE0497"/>
    <w:rsid w:val="00DE0526"/>
    <w:rsid w:val="00DE0BD8"/>
    <w:rsid w:val="00DE0C97"/>
    <w:rsid w:val="00DE0D14"/>
    <w:rsid w:val="00DE0E4A"/>
    <w:rsid w:val="00DE1141"/>
    <w:rsid w:val="00DE13F5"/>
    <w:rsid w:val="00DE148F"/>
    <w:rsid w:val="00DE14F5"/>
    <w:rsid w:val="00DE15F0"/>
    <w:rsid w:val="00DE16EB"/>
    <w:rsid w:val="00DE17CB"/>
    <w:rsid w:val="00DE18CA"/>
    <w:rsid w:val="00DE1C02"/>
    <w:rsid w:val="00DE1E3A"/>
    <w:rsid w:val="00DE1EA7"/>
    <w:rsid w:val="00DE2038"/>
    <w:rsid w:val="00DE254B"/>
    <w:rsid w:val="00DE255A"/>
    <w:rsid w:val="00DE269F"/>
    <w:rsid w:val="00DE274B"/>
    <w:rsid w:val="00DE27AB"/>
    <w:rsid w:val="00DE28A7"/>
    <w:rsid w:val="00DE2964"/>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22B"/>
    <w:rsid w:val="00DE5495"/>
    <w:rsid w:val="00DE5796"/>
    <w:rsid w:val="00DE59FF"/>
    <w:rsid w:val="00DE5ACC"/>
    <w:rsid w:val="00DE5C41"/>
    <w:rsid w:val="00DE5CFF"/>
    <w:rsid w:val="00DE5E29"/>
    <w:rsid w:val="00DE5E2B"/>
    <w:rsid w:val="00DE5F36"/>
    <w:rsid w:val="00DE65D6"/>
    <w:rsid w:val="00DE6736"/>
    <w:rsid w:val="00DE6918"/>
    <w:rsid w:val="00DE69CD"/>
    <w:rsid w:val="00DE6ABE"/>
    <w:rsid w:val="00DE6B50"/>
    <w:rsid w:val="00DE6CB9"/>
    <w:rsid w:val="00DE70AA"/>
    <w:rsid w:val="00DE74B6"/>
    <w:rsid w:val="00DE754E"/>
    <w:rsid w:val="00DE77EE"/>
    <w:rsid w:val="00DE7A59"/>
    <w:rsid w:val="00DE7C48"/>
    <w:rsid w:val="00DF021E"/>
    <w:rsid w:val="00DF046F"/>
    <w:rsid w:val="00DF06DB"/>
    <w:rsid w:val="00DF08BA"/>
    <w:rsid w:val="00DF0B76"/>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6A97"/>
    <w:rsid w:val="00DF75C6"/>
    <w:rsid w:val="00DF76DE"/>
    <w:rsid w:val="00DF781B"/>
    <w:rsid w:val="00DF795D"/>
    <w:rsid w:val="00DF7D1A"/>
    <w:rsid w:val="00DF7FF1"/>
    <w:rsid w:val="00E0001B"/>
    <w:rsid w:val="00E001EA"/>
    <w:rsid w:val="00E0025C"/>
    <w:rsid w:val="00E002EE"/>
    <w:rsid w:val="00E00760"/>
    <w:rsid w:val="00E00CEF"/>
    <w:rsid w:val="00E010EC"/>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34"/>
    <w:rsid w:val="00E066D3"/>
    <w:rsid w:val="00E066D7"/>
    <w:rsid w:val="00E071D1"/>
    <w:rsid w:val="00E07224"/>
    <w:rsid w:val="00E072B9"/>
    <w:rsid w:val="00E0749E"/>
    <w:rsid w:val="00E07542"/>
    <w:rsid w:val="00E07B51"/>
    <w:rsid w:val="00E07C18"/>
    <w:rsid w:val="00E07F4C"/>
    <w:rsid w:val="00E07F56"/>
    <w:rsid w:val="00E10279"/>
    <w:rsid w:val="00E1045B"/>
    <w:rsid w:val="00E1089D"/>
    <w:rsid w:val="00E10AE5"/>
    <w:rsid w:val="00E10E60"/>
    <w:rsid w:val="00E11378"/>
    <w:rsid w:val="00E11399"/>
    <w:rsid w:val="00E11454"/>
    <w:rsid w:val="00E115EA"/>
    <w:rsid w:val="00E11743"/>
    <w:rsid w:val="00E11A99"/>
    <w:rsid w:val="00E11C1B"/>
    <w:rsid w:val="00E11D06"/>
    <w:rsid w:val="00E1227F"/>
    <w:rsid w:val="00E125DA"/>
    <w:rsid w:val="00E12609"/>
    <w:rsid w:val="00E128B2"/>
    <w:rsid w:val="00E12A65"/>
    <w:rsid w:val="00E12CB2"/>
    <w:rsid w:val="00E12F6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3AC"/>
    <w:rsid w:val="00E153CD"/>
    <w:rsid w:val="00E15661"/>
    <w:rsid w:val="00E15A73"/>
    <w:rsid w:val="00E15C23"/>
    <w:rsid w:val="00E15DD0"/>
    <w:rsid w:val="00E15FA5"/>
    <w:rsid w:val="00E161B5"/>
    <w:rsid w:val="00E164D2"/>
    <w:rsid w:val="00E165FD"/>
    <w:rsid w:val="00E166DE"/>
    <w:rsid w:val="00E16BB6"/>
    <w:rsid w:val="00E16C72"/>
    <w:rsid w:val="00E16F5F"/>
    <w:rsid w:val="00E17206"/>
    <w:rsid w:val="00E17239"/>
    <w:rsid w:val="00E1747D"/>
    <w:rsid w:val="00E1771A"/>
    <w:rsid w:val="00E17BDE"/>
    <w:rsid w:val="00E17E90"/>
    <w:rsid w:val="00E204E7"/>
    <w:rsid w:val="00E206BE"/>
    <w:rsid w:val="00E20B76"/>
    <w:rsid w:val="00E20CF0"/>
    <w:rsid w:val="00E21290"/>
    <w:rsid w:val="00E213B5"/>
    <w:rsid w:val="00E213D9"/>
    <w:rsid w:val="00E215AC"/>
    <w:rsid w:val="00E21736"/>
    <w:rsid w:val="00E21785"/>
    <w:rsid w:val="00E219EC"/>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39C"/>
    <w:rsid w:val="00E25768"/>
    <w:rsid w:val="00E25904"/>
    <w:rsid w:val="00E25CF0"/>
    <w:rsid w:val="00E264E3"/>
    <w:rsid w:val="00E268AE"/>
    <w:rsid w:val="00E26968"/>
    <w:rsid w:val="00E269C8"/>
    <w:rsid w:val="00E26A9D"/>
    <w:rsid w:val="00E26ABC"/>
    <w:rsid w:val="00E26BCA"/>
    <w:rsid w:val="00E26CA6"/>
    <w:rsid w:val="00E27032"/>
    <w:rsid w:val="00E27123"/>
    <w:rsid w:val="00E27316"/>
    <w:rsid w:val="00E273A5"/>
    <w:rsid w:val="00E274E2"/>
    <w:rsid w:val="00E27802"/>
    <w:rsid w:val="00E279A2"/>
    <w:rsid w:val="00E27DD2"/>
    <w:rsid w:val="00E30AA8"/>
    <w:rsid w:val="00E30FA5"/>
    <w:rsid w:val="00E3104F"/>
    <w:rsid w:val="00E311D2"/>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37BC2"/>
    <w:rsid w:val="00E37E2D"/>
    <w:rsid w:val="00E37F0D"/>
    <w:rsid w:val="00E4058C"/>
    <w:rsid w:val="00E40896"/>
    <w:rsid w:val="00E40C47"/>
    <w:rsid w:val="00E40DF8"/>
    <w:rsid w:val="00E41288"/>
    <w:rsid w:val="00E42338"/>
    <w:rsid w:val="00E42430"/>
    <w:rsid w:val="00E4298A"/>
    <w:rsid w:val="00E42E10"/>
    <w:rsid w:val="00E42E93"/>
    <w:rsid w:val="00E43296"/>
    <w:rsid w:val="00E43418"/>
    <w:rsid w:val="00E4358C"/>
    <w:rsid w:val="00E435AD"/>
    <w:rsid w:val="00E4375F"/>
    <w:rsid w:val="00E43DDE"/>
    <w:rsid w:val="00E43E57"/>
    <w:rsid w:val="00E4412B"/>
    <w:rsid w:val="00E441F0"/>
    <w:rsid w:val="00E449DF"/>
    <w:rsid w:val="00E44C37"/>
    <w:rsid w:val="00E44CA2"/>
    <w:rsid w:val="00E45084"/>
    <w:rsid w:val="00E45132"/>
    <w:rsid w:val="00E45318"/>
    <w:rsid w:val="00E45988"/>
    <w:rsid w:val="00E459C7"/>
    <w:rsid w:val="00E45A7C"/>
    <w:rsid w:val="00E45BC6"/>
    <w:rsid w:val="00E45C6F"/>
    <w:rsid w:val="00E45E3E"/>
    <w:rsid w:val="00E45E49"/>
    <w:rsid w:val="00E45FF7"/>
    <w:rsid w:val="00E46044"/>
    <w:rsid w:val="00E46093"/>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898"/>
    <w:rsid w:val="00E5094C"/>
    <w:rsid w:val="00E50CDA"/>
    <w:rsid w:val="00E50F9E"/>
    <w:rsid w:val="00E510AC"/>
    <w:rsid w:val="00E513BC"/>
    <w:rsid w:val="00E5165F"/>
    <w:rsid w:val="00E51936"/>
    <w:rsid w:val="00E51D0E"/>
    <w:rsid w:val="00E51D63"/>
    <w:rsid w:val="00E51DD5"/>
    <w:rsid w:val="00E5203D"/>
    <w:rsid w:val="00E523B4"/>
    <w:rsid w:val="00E52917"/>
    <w:rsid w:val="00E52A71"/>
    <w:rsid w:val="00E52D76"/>
    <w:rsid w:val="00E52DD3"/>
    <w:rsid w:val="00E52DFA"/>
    <w:rsid w:val="00E52E2E"/>
    <w:rsid w:val="00E52F1F"/>
    <w:rsid w:val="00E53056"/>
    <w:rsid w:val="00E53DBA"/>
    <w:rsid w:val="00E541C6"/>
    <w:rsid w:val="00E54297"/>
    <w:rsid w:val="00E54424"/>
    <w:rsid w:val="00E54516"/>
    <w:rsid w:val="00E5454B"/>
    <w:rsid w:val="00E54A8F"/>
    <w:rsid w:val="00E54B95"/>
    <w:rsid w:val="00E54F34"/>
    <w:rsid w:val="00E54F4D"/>
    <w:rsid w:val="00E55188"/>
    <w:rsid w:val="00E5569E"/>
    <w:rsid w:val="00E55B75"/>
    <w:rsid w:val="00E55E3A"/>
    <w:rsid w:val="00E5604E"/>
    <w:rsid w:val="00E56123"/>
    <w:rsid w:val="00E56259"/>
    <w:rsid w:val="00E562C0"/>
    <w:rsid w:val="00E56757"/>
    <w:rsid w:val="00E56843"/>
    <w:rsid w:val="00E56872"/>
    <w:rsid w:val="00E56D5B"/>
    <w:rsid w:val="00E57621"/>
    <w:rsid w:val="00E57CAB"/>
    <w:rsid w:val="00E57CB4"/>
    <w:rsid w:val="00E57CC5"/>
    <w:rsid w:val="00E57D9A"/>
    <w:rsid w:val="00E57E84"/>
    <w:rsid w:val="00E60032"/>
    <w:rsid w:val="00E603E3"/>
    <w:rsid w:val="00E60770"/>
    <w:rsid w:val="00E607C9"/>
    <w:rsid w:val="00E6084E"/>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AF2"/>
    <w:rsid w:val="00E62C42"/>
    <w:rsid w:val="00E62E2F"/>
    <w:rsid w:val="00E636D0"/>
    <w:rsid w:val="00E63972"/>
    <w:rsid w:val="00E63D83"/>
    <w:rsid w:val="00E63E79"/>
    <w:rsid w:val="00E64147"/>
    <w:rsid w:val="00E641CF"/>
    <w:rsid w:val="00E64A69"/>
    <w:rsid w:val="00E64AC7"/>
    <w:rsid w:val="00E653D5"/>
    <w:rsid w:val="00E654BA"/>
    <w:rsid w:val="00E655D3"/>
    <w:rsid w:val="00E65E10"/>
    <w:rsid w:val="00E6601E"/>
    <w:rsid w:val="00E665B7"/>
    <w:rsid w:val="00E673DC"/>
    <w:rsid w:val="00E676B9"/>
    <w:rsid w:val="00E6785C"/>
    <w:rsid w:val="00E678CD"/>
    <w:rsid w:val="00E67B99"/>
    <w:rsid w:val="00E67C61"/>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936"/>
    <w:rsid w:val="00E72D63"/>
    <w:rsid w:val="00E7303D"/>
    <w:rsid w:val="00E7323F"/>
    <w:rsid w:val="00E7373B"/>
    <w:rsid w:val="00E73A80"/>
    <w:rsid w:val="00E73FEB"/>
    <w:rsid w:val="00E7450D"/>
    <w:rsid w:val="00E7479C"/>
    <w:rsid w:val="00E752B2"/>
    <w:rsid w:val="00E7568A"/>
    <w:rsid w:val="00E75A4B"/>
    <w:rsid w:val="00E76019"/>
    <w:rsid w:val="00E76326"/>
    <w:rsid w:val="00E766E4"/>
    <w:rsid w:val="00E767F2"/>
    <w:rsid w:val="00E7696E"/>
    <w:rsid w:val="00E76DE0"/>
    <w:rsid w:val="00E771DA"/>
    <w:rsid w:val="00E7739F"/>
    <w:rsid w:val="00E774FD"/>
    <w:rsid w:val="00E77761"/>
    <w:rsid w:val="00E7786B"/>
    <w:rsid w:val="00E77878"/>
    <w:rsid w:val="00E77A4B"/>
    <w:rsid w:val="00E77DCB"/>
    <w:rsid w:val="00E77F3A"/>
    <w:rsid w:val="00E80005"/>
    <w:rsid w:val="00E80150"/>
    <w:rsid w:val="00E8028E"/>
    <w:rsid w:val="00E802E1"/>
    <w:rsid w:val="00E8078A"/>
    <w:rsid w:val="00E80C10"/>
    <w:rsid w:val="00E80D45"/>
    <w:rsid w:val="00E80D8B"/>
    <w:rsid w:val="00E80D9C"/>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68"/>
    <w:rsid w:val="00E84F77"/>
    <w:rsid w:val="00E853FE"/>
    <w:rsid w:val="00E85739"/>
    <w:rsid w:val="00E85BE8"/>
    <w:rsid w:val="00E85D54"/>
    <w:rsid w:val="00E86164"/>
    <w:rsid w:val="00E86276"/>
    <w:rsid w:val="00E86B45"/>
    <w:rsid w:val="00E87106"/>
    <w:rsid w:val="00E87684"/>
    <w:rsid w:val="00E87862"/>
    <w:rsid w:val="00E87B01"/>
    <w:rsid w:val="00E9045C"/>
    <w:rsid w:val="00E9070B"/>
    <w:rsid w:val="00E90809"/>
    <w:rsid w:val="00E90C06"/>
    <w:rsid w:val="00E910BE"/>
    <w:rsid w:val="00E9117B"/>
    <w:rsid w:val="00E91411"/>
    <w:rsid w:val="00E916D2"/>
    <w:rsid w:val="00E917E4"/>
    <w:rsid w:val="00E9183B"/>
    <w:rsid w:val="00E919BF"/>
    <w:rsid w:val="00E91AC8"/>
    <w:rsid w:val="00E91BBA"/>
    <w:rsid w:val="00E91CFB"/>
    <w:rsid w:val="00E921D8"/>
    <w:rsid w:val="00E9251F"/>
    <w:rsid w:val="00E925D0"/>
    <w:rsid w:val="00E927F9"/>
    <w:rsid w:val="00E92CBD"/>
    <w:rsid w:val="00E92E53"/>
    <w:rsid w:val="00E92F1E"/>
    <w:rsid w:val="00E92FCB"/>
    <w:rsid w:val="00E93A54"/>
    <w:rsid w:val="00E93AAD"/>
    <w:rsid w:val="00E93FA4"/>
    <w:rsid w:val="00E94379"/>
    <w:rsid w:val="00E943B0"/>
    <w:rsid w:val="00E94642"/>
    <w:rsid w:val="00E94957"/>
    <w:rsid w:val="00E949FB"/>
    <w:rsid w:val="00E94CE9"/>
    <w:rsid w:val="00E951E1"/>
    <w:rsid w:val="00E95535"/>
    <w:rsid w:val="00E95C2C"/>
    <w:rsid w:val="00E95CA5"/>
    <w:rsid w:val="00E9624B"/>
    <w:rsid w:val="00E96383"/>
    <w:rsid w:val="00E966BF"/>
    <w:rsid w:val="00E96706"/>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CF4"/>
    <w:rsid w:val="00EA1DA2"/>
    <w:rsid w:val="00EA1F34"/>
    <w:rsid w:val="00EA20D4"/>
    <w:rsid w:val="00EA21CB"/>
    <w:rsid w:val="00EA237D"/>
    <w:rsid w:val="00EA275A"/>
    <w:rsid w:val="00EA2A8D"/>
    <w:rsid w:val="00EA2C8C"/>
    <w:rsid w:val="00EA2E8E"/>
    <w:rsid w:val="00EA2F29"/>
    <w:rsid w:val="00EA388C"/>
    <w:rsid w:val="00EA3D60"/>
    <w:rsid w:val="00EA4227"/>
    <w:rsid w:val="00EA45BF"/>
    <w:rsid w:val="00EA45E8"/>
    <w:rsid w:val="00EA4E2D"/>
    <w:rsid w:val="00EA4EC4"/>
    <w:rsid w:val="00EA4F63"/>
    <w:rsid w:val="00EA59DB"/>
    <w:rsid w:val="00EA5D51"/>
    <w:rsid w:val="00EA64B9"/>
    <w:rsid w:val="00EA652A"/>
    <w:rsid w:val="00EA6A01"/>
    <w:rsid w:val="00EA6B98"/>
    <w:rsid w:val="00EA70C0"/>
    <w:rsid w:val="00EA7257"/>
    <w:rsid w:val="00EA73E8"/>
    <w:rsid w:val="00EA7635"/>
    <w:rsid w:val="00EA771E"/>
    <w:rsid w:val="00EA79CE"/>
    <w:rsid w:val="00EA7CA5"/>
    <w:rsid w:val="00EA7E44"/>
    <w:rsid w:val="00EA7F3B"/>
    <w:rsid w:val="00EB00D9"/>
    <w:rsid w:val="00EB034D"/>
    <w:rsid w:val="00EB078E"/>
    <w:rsid w:val="00EB07C8"/>
    <w:rsid w:val="00EB091A"/>
    <w:rsid w:val="00EB0A71"/>
    <w:rsid w:val="00EB0D55"/>
    <w:rsid w:val="00EB1236"/>
    <w:rsid w:val="00EB1700"/>
    <w:rsid w:val="00EB17C0"/>
    <w:rsid w:val="00EB18A0"/>
    <w:rsid w:val="00EB19B9"/>
    <w:rsid w:val="00EB1AD9"/>
    <w:rsid w:val="00EB1BEF"/>
    <w:rsid w:val="00EB1C84"/>
    <w:rsid w:val="00EB212D"/>
    <w:rsid w:val="00EB21E0"/>
    <w:rsid w:val="00EB2531"/>
    <w:rsid w:val="00EB2B8A"/>
    <w:rsid w:val="00EB2E14"/>
    <w:rsid w:val="00EB36E4"/>
    <w:rsid w:val="00EB39A5"/>
    <w:rsid w:val="00EB3B59"/>
    <w:rsid w:val="00EB3F1A"/>
    <w:rsid w:val="00EB42B7"/>
    <w:rsid w:val="00EB4417"/>
    <w:rsid w:val="00EB4498"/>
    <w:rsid w:val="00EB45F6"/>
    <w:rsid w:val="00EB46B3"/>
    <w:rsid w:val="00EB477A"/>
    <w:rsid w:val="00EB4835"/>
    <w:rsid w:val="00EB485F"/>
    <w:rsid w:val="00EB4961"/>
    <w:rsid w:val="00EB49C3"/>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02C"/>
    <w:rsid w:val="00EC0502"/>
    <w:rsid w:val="00EC06A0"/>
    <w:rsid w:val="00EC08D7"/>
    <w:rsid w:val="00EC0A5F"/>
    <w:rsid w:val="00EC0D73"/>
    <w:rsid w:val="00EC0FC3"/>
    <w:rsid w:val="00EC1074"/>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B7"/>
    <w:rsid w:val="00EC38E3"/>
    <w:rsid w:val="00EC3A25"/>
    <w:rsid w:val="00EC3ACF"/>
    <w:rsid w:val="00EC3CF4"/>
    <w:rsid w:val="00EC3D91"/>
    <w:rsid w:val="00EC3DEF"/>
    <w:rsid w:val="00EC420D"/>
    <w:rsid w:val="00EC47FF"/>
    <w:rsid w:val="00EC4B06"/>
    <w:rsid w:val="00EC4B34"/>
    <w:rsid w:val="00EC4B69"/>
    <w:rsid w:val="00EC5318"/>
    <w:rsid w:val="00EC5850"/>
    <w:rsid w:val="00EC5A5B"/>
    <w:rsid w:val="00EC5B63"/>
    <w:rsid w:val="00EC5B8C"/>
    <w:rsid w:val="00EC5C90"/>
    <w:rsid w:val="00EC5D9B"/>
    <w:rsid w:val="00EC5EFD"/>
    <w:rsid w:val="00EC5F85"/>
    <w:rsid w:val="00EC63B5"/>
    <w:rsid w:val="00EC63C2"/>
    <w:rsid w:val="00EC63D5"/>
    <w:rsid w:val="00EC63E3"/>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91F"/>
    <w:rsid w:val="00ED2AB4"/>
    <w:rsid w:val="00ED2D3E"/>
    <w:rsid w:val="00ED30BE"/>
    <w:rsid w:val="00ED33AE"/>
    <w:rsid w:val="00ED359A"/>
    <w:rsid w:val="00ED3A85"/>
    <w:rsid w:val="00ED3BB8"/>
    <w:rsid w:val="00ED40A0"/>
    <w:rsid w:val="00ED4576"/>
    <w:rsid w:val="00ED4836"/>
    <w:rsid w:val="00ED4966"/>
    <w:rsid w:val="00ED4BDF"/>
    <w:rsid w:val="00ED4C28"/>
    <w:rsid w:val="00ED4C41"/>
    <w:rsid w:val="00ED4DD8"/>
    <w:rsid w:val="00ED4F0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6B"/>
    <w:rsid w:val="00ED7792"/>
    <w:rsid w:val="00ED784E"/>
    <w:rsid w:val="00ED7D93"/>
    <w:rsid w:val="00EE013C"/>
    <w:rsid w:val="00EE02CF"/>
    <w:rsid w:val="00EE0304"/>
    <w:rsid w:val="00EE0480"/>
    <w:rsid w:val="00EE062C"/>
    <w:rsid w:val="00EE06F6"/>
    <w:rsid w:val="00EE079B"/>
    <w:rsid w:val="00EE0B2D"/>
    <w:rsid w:val="00EE0C18"/>
    <w:rsid w:val="00EE0CC8"/>
    <w:rsid w:val="00EE0E95"/>
    <w:rsid w:val="00EE1067"/>
    <w:rsid w:val="00EE10FD"/>
    <w:rsid w:val="00EE1560"/>
    <w:rsid w:val="00EE17DD"/>
    <w:rsid w:val="00EE1856"/>
    <w:rsid w:val="00EE1A15"/>
    <w:rsid w:val="00EE1DB3"/>
    <w:rsid w:val="00EE2396"/>
    <w:rsid w:val="00EE2A71"/>
    <w:rsid w:val="00EE2B73"/>
    <w:rsid w:val="00EE2C8C"/>
    <w:rsid w:val="00EE2DAC"/>
    <w:rsid w:val="00EE2F1E"/>
    <w:rsid w:val="00EE3155"/>
    <w:rsid w:val="00EE34AF"/>
    <w:rsid w:val="00EE399B"/>
    <w:rsid w:val="00EE41B8"/>
    <w:rsid w:val="00EE4280"/>
    <w:rsid w:val="00EE42CF"/>
    <w:rsid w:val="00EE42E2"/>
    <w:rsid w:val="00EE4693"/>
    <w:rsid w:val="00EE47E4"/>
    <w:rsid w:val="00EE4BFC"/>
    <w:rsid w:val="00EE501E"/>
    <w:rsid w:val="00EE51F7"/>
    <w:rsid w:val="00EE5C15"/>
    <w:rsid w:val="00EE5C55"/>
    <w:rsid w:val="00EE5CC3"/>
    <w:rsid w:val="00EE5DF2"/>
    <w:rsid w:val="00EE5EE2"/>
    <w:rsid w:val="00EE60B3"/>
    <w:rsid w:val="00EE62F4"/>
    <w:rsid w:val="00EE6BBB"/>
    <w:rsid w:val="00EE6CA7"/>
    <w:rsid w:val="00EE6DBF"/>
    <w:rsid w:val="00EE725E"/>
    <w:rsid w:val="00EE73F0"/>
    <w:rsid w:val="00EE7642"/>
    <w:rsid w:val="00EE7B8B"/>
    <w:rsid w:val="00EE7CE2"/>
    <w:rsid w:val="00EF04D7"/>
    <w:rsid w:val="00EF07A6"/>
    <w:rsid w:val="00EF07E7"/>
    <w:rsid w:val="00EF098C"/>
    <w:rsid w:val="00EF0B91"/>
    <w:rsid w:val="00EF0BC0"/>
    <w:rsid w:val="00EF0DED"/>
    <w:rsid w:val="00EF0E8D"/>
    <w:rsid w:val="00EF0EE9"/>
    <w:rsid w:val="00EF124C"/>
    <w:rsid w:val="00EF17A3"/>
    <w:rsid w:val="00EF1995"/>
    <w:rsid w:val="00EF1B05"/>
    <w:rsid w:val="00EF1DF4"/>
    <w:rsid w:val="00EF1EB4"/>
    <w:rsid w:val="00EF2358"/>
    <w:rsid w:val="00EF23AB"/>
    <w:rsid w:val="00EF27C2"/>
    <w:rsid w:val="00EF2983"/>
    <w:rsid w:val="00EF29D9"/>
    <w:rsid w:val="00EF2EAB"/>
    <w:rsid w:val="00EF3134"/>
    <w:rsid w:val="00EF339A"/>
    <w:rsid w:val="00EF344E"/>
    <w:rsid w:val="00EF3C0D"/>
    <w:rsid w:val="00EF40AE"/>
    <w:rsid w:val="00EF41D7"/>
    <w:rsid w:val="00EF43FA"/>
    <w:rsid w:val="00EF487D"/>
    <w:rsid w:val="00EF49C7"/>
    <w:rsid w:val="00EF4F4D"/>
    <w:rsid w:val="00EF500D"/>
    <w:rsid w:val="00EF515D"/>
    <w:rsid w:val="00EF5181"/>
    <w:rsid w:val="00EF5479"/>
    <w:rsid w:val="00EF5484"/>
    <w:rsid w:val="00EF5B0E"/>
    <w:rsid w:val="00EF5B0F"/>
    <w:rsid w:val="00EF5B77"/>
    <w:rsid w:val="00EF5BD1"/>
    <w:rsid w:val="00EF6444"/>
    <w:rsid w:val="00EF66CA"/>
    <w:rsid w:val="00EF66E2"/>
    <w:rsid w:val="00EF66F7"/>
    <w:rsid w:val="00EF6B08"/>
    <w:rsid w:val="00EF6FC5"/>
    <w:rsid w:val="00EF7433"/>
    <w:rsid w:val="00EF7C07"/>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0B4"/>
    <w:rsid w:val="00F031C4"/>
    <w:rsid w:val="00F033C4"/>
    <w:rsid w:val="00F037F1"/>
    <w:rsid w:val="00F03807"/>
    <w:rsid w:val="00F03C8D"/>
    <w:rsid w:val="00F03CFE"/>
    <w:rsid w:val="00F04056"/>
    <w:rsid w:val="00F04131"/>
    <w:rsid w:val="00F04189"/>
    <w:rsid w:val="00F041BF"/>
    <w:rsid w:val="00F043A0"/>
    <w:rsid w:val="00F04531"/>
    <w:rsid w:val="00F049C5"/>
    <w:rsid w:val="00F04D9D"/>
    <w:rsid w:val="00F04EE6"/>
    <w:rsid w:val="00F05237"/>
    <w:rsid w:val="00F0530E"/>
    <w:rsid w:val="00F0534B"/>
    <w:rsid w:val="00F05361"/>
    <w:rsid w:val="00F05847"/>
    <w:rsid w:val="00F058ED"/>
    <w:rsid w:val="00F05A4D"/>
    <w:rsid w:val="00F05D46"/>
    <w:rsid w:val="00F05DBC"/>
    <w:rsid w:val="00F06048"/>
    <w:rsid w:val="00F060BE"/>
    <w:rsid w:val="00F06196"/>
    <w:rsid w:val="00F062D3"/>
    <w:rsid w:val="00F066B0"/>
    <w:rsid w:val="00F068AC"/>
    <w:rsid w:val="00F06A62"/>
    <w:rsid w:val="00F06C1E"/>
    <w:rsid w:val="00F06C53"/>
    <w:rsid w:val="00F0712A"/>
    <w:rsid w:val="00F0764F"/>
    <w:rsid w:val="00F07802"/>
    <w:rsid w:val="00F0783C"/>
    <w:rsid w:val="00F07AA8"/>
    <w:rsid w:val="00F07CF2"/>
    <w:rsid w:val="00F07EA6"/>
    <w:rsid w:val="00F07EB5"/>
    <w:rsid w:val="00F07ED2"/>
    <w:rsid w:val="00F10373"/>
    <w:rsid w:val="00F103CA"/>
    <w:rsid w:val="00F104BE"/>
    <w:rsid w:val="00F10865"/>
    <w:rsid w:val="00F10AA5"/>
    <w:rsid w:val="00F10ABE"/>
    <w:rsid w:val="00F10E2E"/>
    <w:rsid w:val="00F11172"/>
    <w:rsid w:val="00F1131E"/>
    <w:rsid w:val="00F11973"/>
    <w:rsid w:val="00F11979"/>
    <w:rsid w:val="00F11CED"/>
    <w:rsid w:val="00F11E47"/>
    <w:rsid w:val="00F12299"/>
    <w:rsid w:val="00F1233F"/>
    <w:rsid w:val="00F127F2"/>
    <w:rsid w:val="00F12BEC"/>
    <w:rsid w:val="00F13275"/>
    <w:rsid w:val="00F13340"/>
    <w:rsid w:val="00F13508"/>
    <w:rsid w:val="00F13719"/>
    <w:rsid w:val="00F1389F"/>
    <w:rsid w:val="00F1393E"/>
    <w:rsid w:val="00F13AE4"/>
    <w:rsid w:val="00F13B46"/>
    <w:rsid w:val="00F13C76"/>
    <w:rsid w:val="00F13E83"/>
    <w:rsid w:val="00F13F63"/>
    <w:rsid w:val="00F142BB"/>
    <w:rsid w:val="00F143EF"/>
    <w:rsid w:val="00F14596"/>
    <w:rsid w:val="00F1482A"/>
    <w:rsid w:val="00F148DC"/>
    <w:rsid w:val="00F14920"/>
    <w:rsid w:val="00F14965"/>
    <w:rsid w:val="00F14ECB"/>
    <w:rsid w:val="00F15041"/>
    <w:rsid w:val="00F156B9"/>
    <w:rsid w:val="00F15A25"/>
    <w:rsid w:val="00F15A9C"/>
    <w:rsid w:val="00F15C7C"/>
    <w:rsid w:val="00F15EA4"/>
    <w:rsid w:val="00F16229"/>
    <w:rsid w:val="00F1652B"/>
    <w:rsid w:val="00F166EE"/>
    <w:rsid w:val="00F16CF5"/>
    <w:rsid w:val="00F16D3B"/>
    <w:rsid w:val="00F16EBE"/>
    <w:rsid w:val="00F16FD7"/>
    <w:rsid w:val="00F17231"/>
    <w:rsid w:val="00F174A3"/>
    <w:rsid w:val="00F17BE6"/>
    <w:rsid w:val="00F17C76"/>
    <w:rsid w:val="00F17D42"/>
    <w:rsid w:val="00F17D8D"/>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D1D"/>
    <w:rsid w:val="00F22D30"/>
    <w:rsid w:val="00F22E07"/>
    <w:rsid w:val="00F22E4E"/>
    <w:rsid w:val="00F22EEA"/>
    <w:rsid w:val="00F230B8"/>
    <w:rsid w:val="00F23323"/>
    <w:rsid w:val="00F236EA"/>
    <w:rsid w:val="00F237B9"/>
    <w:rsid w:val="00F238F9"/>
    <w:rsid w:val="00F23C30"/>
    <w:rsid w:val="00F23CC6"/>
    <w:rsid w:val="00F23F37"/>
    <w:rsid w:val="00F2419B"/>
    <w:rsid w:val="00F24212"/>
    <w:rsid w:val="00F24278"/>
    <w:rsid w:val="00F247E8"/>
    <w:rsid w:val="00F24A36"/>
    <w:rsid w:val="00F24A91"/>
    <w:rsid w:val="00F24AE0"/>
    <w:rsid w:val="00F24FF8"/>
    <w:rsid w:val="00F259A5"/>
    <w:rsid w:val="00F259BD"/>
    <w:rsid w:val="00F25D36"/>
    <w:rsid w:val="00F25DAA"/>
    <w:rsid w:val="00F25E91"/>
    <w:rsid w:val="00F26284"/>
    <w:rsid w:val="00F262CC"/>
    <w:rsid w:val="00F265FD"/>
    <w:rsid w:val="00F268B3"/>
    <w:rsid w:val="00F26BCB"/>
    <w:rsid w:val="00F26C62"/>
    <w:rsid w:val="00F26E20"/>
    <w:rsid w:val="00F26E5F"/>
    <w:rsid w:val="00F27633"/>
    <w:rsid w:val="00F27874"/>
    <w:rsid w:val="00F27BA7"/>
    <w:rsid w:val="00F30263"/>
    <w:rsid w:val="00F30B6F"/>
    <w:rsid w:val="00F31194"/>
    <w:rsid w:val="00F31298"/>
    <w:rsid w:val="00F3145E"/>
    <w:rsid w:val="00F31774"/>
    <w:rsid w:val="00F317AA"/>
    <w:rsid w:val="00F32145"/>
    <w:rsid w:val="00F3226B"/>
    <w:rsid w:val="00F32298"/>
    <w:rsid w:val="00F32448"/>
    <w:rsid w:val="00F324CA"/>
    <w:rsid w:val="00F32646"/>
    <w:rsid w:val="00F32653"/>
    <w:rsid w:val="00F32957"/>
    <w:rsid w:val="00F32DF0"/>
    <w:rsid w:val="00F32F80"/>
    <w:rsid w:val="00F32FB2"/>
    <w:rsid w:val="00F3302E"/>
    <w:rsid w:val="00F333A5"/>
    <w:rsid w:val="00F33527"/>
    <w:rsid w:val="00F337AD"/>
    <w:rsid w:val="00F33C00"/>
    <w:rsid w:val="00F33E28"/>
    <w:rsid w:val="00F34049"/>
    <w:rsid w:val="00F3415C"/>
    <w:rsid w:val="00F34247"/>
    <w:rsid w:val="00F34B35"/>
    <w:rsid w:val="00F34C24"/>
    <w:rsid w:val="00F34CDA"/>
    <w:rsid w:val="00F350E3"/>
    <w:rsid w:val="00F356AB"/>
    <w:rsid w:val="00F3579B"/>
    <w:rsid w:val="00F358DC"/>
    <w:rsid w:val="00F35EA2"/>
    <w:rsid w:val="00F35F5B"/>
    <w:rsid w:val="00F3600A"/>
    <w:rsid w:val="00F3608D"/>
    <w:rsid w:val="00F36148"/>
    <w:rsid w:val="00F3619E"/>
    <w:rsid w:val="00F36474"/>
    <w:rsid w:val="00F3649A"/>
    <w:rsid w:val="00F365D0"/>
    <w:rsid w:val="00F3671B"/>
    <w:rsid w:val="00F3680C"/>
    <w:rsid w:val="00F36B2A"/>
    <w:rsid w:val="00F3798D"/>
    <w:rsid w:val="00F37C37"/>
    <w:rsid w:val="00F37FF9"/>
    <w:rsid w:val="00F40463"/>
    <w:rsid w:val="00F40B29"/>
    <w:rsid w:val="00F40B5D"/>
    <w:rsid w:val="00F40EC9"/>
    <w:rsid w:val="00F40FAA"/>
    <w:rsid w:val="00F410A6"/>
    <w:rsid w:val="00F411B2"/>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085"/>
    <w:rsid w:val="00F444B9"/>
    <w:rsid w:val="00F4454E"/>
    <w:rsid w:val="00F4461E"/>
    <w:rsid w:val="00F44ABC"/>
    <w:rsid w:val="00F451C6"/>
    <w:rsid w:val="00F4529B"/>
    <w:rsid w:val="00F45309"/>
    <w:rsid w:val="00F45986"/>
    <w:rsid w:val="00F45A66"/>
    <w:rsid w:val="00F45D58"/>
    <w:rsid w:val="00F45D93"/>
    <w:rsid w:val="00F45E24"/>
    <w:rsid w:val="00F45E9C"/>
    <w:rsid w:val="00F464F5"/>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831"/>
    <w:rsid w:val="00F509A0"/>
    <w:rsid w:val="00F50AF6"/>
    <w:rsid w:val="00F50CB1"/>
    <w:rsid w:val="00F50D1C"/>
    <w:rsid w:val="00F5147C"/>
    <w:rsid w:val="00F514DE"/>
    <w:rsid w:val="00F51786"/>
    <w:rsid w:val="00F51882"/>
    <w:rsid w:val="00F5197D"/>
    <w:rsid w:val="00F51A03"/>
    <w:rsid w:val="00F51C5D"/>
    <w:rsid w:val="00F523BF"/>
    <w:rsid w:val="00F527EF"/>
    <w:rsid w:val="00F52AC5"/>
    <w:rsid w:val="00F52C0F"/>
    <w:rsid w:val="00F52E9D"/>
    <w:rsid w:val="00F52F97"/>
    <w:rsid w:val="00F53488"/>
    <w:rsid w:val="00F53A44"/>
    <w:rsid w:val="00F53BC3"/>
    <w:rsid w:val="00F54226"/>
    <w:rsid w:val="00F54265"/>
    <w:rsid w:val="00F54BB5"/>
    <w:rsid w:val="00F54C29"/>
    <w:rsid w:val="00F552C9"/>
    <w:rsid w:val="00F5533B"/>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8DF"/>
    <w:rsid w:val="00F619BB"/>
    <w:rsid w:val="00F61AF2"/>
    <w:rsid w:val="00F61CEA"/>
    <w:rsid w:val="00F61D62"/>
    <w:rsid w:val="00F61DDC"/>
    <w:rsid w:val="00F61E5D"/>
    <w:rsid w:val="00F61E62"/>
    <w:rsid w:val="00F61FE4"/>
    <w:rsid w:val="00F62069"/>
    <w:rsid w:val="00F620F3"/>
    <w:rsid w:val="00F62316"/>
    <w:rsid w:val="00F62CCF"/>
    <w:rsid w:val="00F62D0B"/>
    <w:rsid w:val="00F62D32"/>
    <w:rsid w:val="00F6334C"/>
    <w:rsid w:val="00F636DC"/>
    <w:rsid w:val="00F63769"/>
    <w:rsid w:val="00F6385C"/>
    <w:rsid w:val="00F639B0"/>
    <w:rsid w:val="00F63A98"/>
    <w:rsid w:val="00F63B3A"/>
    <w:rsid w:val="00F63D0A"/>
    <w:rsid w:val="00F6440C"/>
    <w:rsid w:val="00F646D9"/>
    <w:rsid w:val="00F64959"/>
    <w:rsid w:val="00F64A4F"/>
    <w:rsid w:val="00F653E2"/>
    <w:rsid w:val="00F6588D"/>
    <w:rsid w:val="00F658A3"/>
    <w:rsid w:val="00F65959"/>
    <w:rsid w:val="00F661CB"/>
    <w:rsid w:val="00F66201"/>
    <w:rsid w:val="00F663CB"/>
    <w:rsid w:val="00F6666F"/>
    <w:rsid w:val="00F66DB6"/>
    <w:rsid w:val="00F67106"/>
    <w:rsid w:val="00F6763C"/>
    <w:rsid w:val="00F677F6"/>
    <w:rsid w:val="00F6791C"/>
    <w:rsid w:val="00F67AB2"/>
    <w:rsid w:val="00F67C20"/>
    <w:rsid w:val="00F700BD"/>
    <w:rsid w:val="00F7029C"/>
    <w:rsid w:val="00F70462"/>
    <w:rsid w:val="00F7047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4E42"/>
    <w:rsid w:val="00F7500F"/>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BD6"/>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EE7"/>
    <w:rsid w:val="00F85FB2"/>
    <w:rsid w:val="00F863B2"/>
    <w:rsid w:val="00F86A1A"/>
    <w:rsid w:val="00F86B45"/>
    <w:rsid w:val="00F870CE"/>
    <w:rsid w:val="00F872BE"/>
    <w:rsid w:val="00F87397"/>
    <w:rsid w:val="00F87877"/>
    <w:rsid w:val="00F8792B"/>
    <w:rsid w:val="00F87DFC"/>
    <w:rsid w:val="00F9036E"/>
    <w:rsid w:val="00F90677"/>
    <w:rsid w:val="00F90996"/>
    <w:rsid w:val="00F90CBC"/>
    <w:rsid w:val="00F90D78"/>
    <w:rsid w:val="00F9116D"/>
    <w:rsid w:val="00F916E4"/>
    <w:rsid w:val="00F91791"/>
    <w:rsid w:val="00F91960"/>
    <w:rsid w:val="00F91A62"/>
    <w:rsid w:val="00F91B6B"/>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24D"/>
    <w:rsid w:val="00F943FC"/>
    <w:rsid w:val="00F9445A"/>
    <w:rsid w:val="00F9457C"/>
    <w:rsid w:val="00F948D7"/>
    <w:rsid w:val="00F9499A"/>
    <w:rsid w:val="00F94A8C"/>
    <w:rsid w:val="00F94C64"/>
    <w:rsid w:val="00F94D0B"/>
    <w:rsid w:val="00F94DD9"/>
    <w:rsid w:val="00F9526B"/>
    <w:rsid w:val="00F9529B"/>
    <w:rsid w:val="00F95404"/>
    <w:rsid w:val="00F954F2"/>
    <w:rsid w:val="00F958E7"/>
    <w:rsid w:val="00F95DA9"/>
    <w:rsid w:val="00F95DB4"/>
    <w:rsid w:val="00F96493"/>
    <w:rsid w:val="00F967A9"/>
    <w:rsid w:val="00F969F8"/>
    <w:rsid w:val="00F96DCC"/>
    <w:rsid w:val="00F96F4C"/>
    <w:rsid w:val="00F970E3"/>
    <w:rsid w:val="00F97439"/>
    <w:rsid w:val="00F977EF"/>
    <w:rsid w:val="00F978C5"/>
    <w:rsid w:val="00F97A71"/>
    <w:rsid w:val="00F97F90"/>
    <w:rsid w:val="00FA0008"/>
    <w:rsid w:val="00FA0022"/>
    <w:rsid w:val="00FA017E"/>
    <w:rsid w:val="00FA0199"/>
    <w:rsid w:val="00FA0B4C"/>
    <w:rsid w:val="00FA0E55"/>
    <w:rsid w:val="00FA0F6A"/>
    <w:rsid w:val="00FA1021"/>
    <w:rsid w:val="00FA11F6"/>
    <w:rsid w:val="00FA1391"/>
    <w:rsid w:val="00FA16C7"/>
    <w:rsid w:val="00FA24C2"/>
    <w:rsid w:val="00FA2765"/>
    <w:rsid w:val="00FA2823"/>
    <w:rsid w:val="00FA2905"/>
    <w:rsid w:val="00FA2A07"/>
    <w:rsid w:val="00FA2B43"/>
    <w:rsid w:val="00FA2DDD"/>
    <w:rsid w:val="00FA2E22"/>
    <w:rsid w:val="00FA2F0F"/>
    <w:rsid w:val="00FA2F38"/>
    <w:rsid w:val="00FA31BE"/>
    <w:rsid w:val="00FA3227"/>
    <w:rsid w:val="00FA33D7"/>
    <w:rsid w:val="00FA356A"/>
    <w:rsid w:val="00FA382A"/>
    <w:rsid w:val="00FA3BC8"/>
    <w:rsid w:val="00FA3E59"/>
    <w:rsid w:val="00FA3F1B"/>
    <w:rsid w:val="00FA42BD"/>
    <w:rsid w:val="00FA470A"/>
    <w:rsid w:val="00FA4AEC"/>
    <w:rsid w:val="00FA4C22"/>
    <w:rsid w:val="00FA4E66"/>
    <w:rsid w:val="00FA511E"/>
    <w:rsid w:val="00FA5184"/>
    <w:rsid w:val="00FA5235"/>
    <w:rsid w:val="00FA5325"/>
    <w:rsid w:val="00FA5ADF"/>
    <w:rsid w:val="00FA5DB1"/>
    <w:rsid w:val="00FA5EDF"/>
    <w:rsid w:val="00FA6156"/>
    <w:rsid w:val="00FA62A8"/>
    <w:rsid w:val="00FA62E9"/>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7BD"/>
    <w:rsid w:val="00FB18BE"/>
    <w:rsid w:val="00FB195B"/>
    <w:rsid w:val="00FB1F13"/>
    <w:rsid w:val="00FB206F"/>
    <w:rsid w:val="00FB24C1"/>
    <w:rsid w:val="00FB2DB4"/>
    <w:rsid w:val="00FB2DCF"/>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89F"/>
    <w:rsid w:val="00FB58BD"/>
    <w:rsid w:val="00FB5943"/>
    <w:rsid w:val="00FB5CFC"/>
    <w:rsid w:val="00FB5EBC"/>
    <w:rsid w:val="00FB600B"/>
    <w:rsid w:val="00FB6200"/>
    <w:rsid w:val="00FB63D5"/>
    <w:rsid w:val="00FB65A1"/>
    <w:rsid w:val="00FB6B92"/>
    <w:rsid w:val="00FB6C4E"/>
    <w:rsid w:val="00FB7045"/>
    <w:rsid w:val="00FB753A"/>
    <w:rsid w:val="00FB78F7"/>
    <w:rsid w:val="00FB7D5D"/>
    <w:rsid w:val="00FC02A3"/>
    <w:rsid w:val="00FC073A"/>
    <w:rsid w:val="00FC09BC"/>
    <w:rsid w:val="00FC0F65"/>
    <w:rsid w:val="00FC116C"/>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4F"/>
    <w:rsid w:val="00FC4CDA"/>
    <w:rsid w:val="00FC4DF4"/>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C2E"/>
    <w:rsid w:val="00FD0D81"/>
    <w:rsid w:val="00FD1276"/>
    <w:rsid w:val="00FD12EE"/>
    <w:rsid w:val="00FD15B8"/>
    <w:rsid w:val="00FD18F4"/>
    <w:rsid w:val="00FD1F96"/>
    <w:rsid w:val="00FD22E4"/>
    <w:rsid w:val="00FD23E8"/>
    <w:rsid w:val="00FD2677"/>
    <w:rsid w:val="00FD2A90"/>
    <w:rsid w:val="00FD33AC"/>
    <w:rsid w:val="00FD3434"/>
    <w:rsid w:val="00FD3565"/>
    <w:rsid w:val="00FD3623"/>
    <w:rsid w:val="00FD3643"/>
    <w:rsid w:val="00FD3C46"/>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587"/>
    <w:rsid w:val="00FD55B3"/>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E7A"/>
    <w:rsid w:val="00FE1061"/>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D84"/>
    <w:rsid w:val="00FE4E29"/>
    <w:rsid w:val="00FE514A"/>
    <w:rsid w:val="00FE52DB"/>
    <w:rsid w:val="00FE5542"/>
    <w:rsid w:val="00FE5756"/>
    <w:rsid w:val="00FE5D42"/>
    <w:rsid w:val="00FE5E3E"/>
    <w:rsid w:val="00FE6119"/>
    <w:rsid w:val="00FE6149"/>
    <w:rsid w:val="00FE6238"/>
    <w:rsid w:val="00FE6583"/>
    <w:rsid w:val="00FE690F"/>
    <w:rsid w:val="00FE7264"/>
    <w:rsid w:val="00FE72DB"/>
    <w:rsid w:val="00FE74E9"/>
    <w:rsid w:val="00FE76A9"/>
    <w:rsid w:val="00FE76F0"/>
    <w:rsid w:val="00FE7788"/>
    <w:rsid w:val="00FE77AE"/>
    <w:rsid w:val="00FE7C3E"/>
    <w:rsid w:val="00FE7D10"/>
    <w:rsid w:val="00FE7E37"/>
    <w:rsid w:val="00FE7E96"/>
    <w:rsid w:val="00FE7F9F"/>
    <w:rsid w:val="00FF0285"/>
    <w:rsid w:val="00FF05AF"/>
    <w:rsid w:val="00FF06F4"/>
    <w:rsid w:val="00FF08AC"/>
    <w:rsid w:val="00FF0A03"/>
    <w:rsid w:val="00FF0BA3"/>
    <w:rsid w:val="00FF0FB2"/>
    <w:rsid w:val="00FF1440"/>
    <w:rsid w:val="00FF1512"/>
    <w:rsid w:val="00FF158D"/>
    <w:rsid w:val="00FF15CD"/>
    <w:rsid w:val="00FF1B0D"/>
    <w:rsid w:val="00FF1E09"/>
    <w:rsid w:val="00FF205C"/>
    <w:rsid w:val="00FF2451"/>
    <w:rsid w:val="00FF25CF"/>
    <w:rsid w:val="00FF26F5"/>
    <w:rsid w:val="00FF277C"/>
    <w:rsid w:val="00FF2796"/>
    <w:rsid w:val="00FF2A32"/>
    <w:rsid w:val="00FF326A"/>
    <w:rsid w:val="00FF3895"/>
    <w:rsid w:val="00FF3A3F"/>
    <w:rsid w:val="00FF3B5F"/>
    <w:rsid w:val="00FF4256"/>
    <w:rsid w:val="00FF44BD"/>
    <w:rsid w:val="00FF4796"/>
    <w:rsid w:val="00FF47C0"/>
    <w:rsid w:val="00FF4865"/>
    <w:rsid w:val="00FF4962"/>
    <w:rsid w:val="00FF4D61"/>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4AC"/>
    <w:rsid w:val="00FF779F"/>
    <w:rsid w:val="09FB6112"/>
    <w:rsid w:val="67ED2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DF41A1"/>
  <w15:chartTrackingRefBased/>
  <w15:docId w15:val="{0EA7B290-D51E-4EFA-BE2F-FDB6C4F8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qFormat="1"/>
    <w:lsdException w:name="caption" w:uiPriority="99" w:qFormat="1"/>
    <w:lsdException w:name="annotation reference" w:qFormat="1"/>
    <w:lsdException w:name="Title" w:qFormat="1"/>
    <w:lsdException w:name="Default Paragraph Font" w:semiHidden="1"/>
    <w:lsdException w:name="Subtitle" w:qFormat="1"/>
    <w:lsdException w:name="Hyperlink" w:uiPriority="99"/>
    <w:lsdException w:name="Strong" w:uiPriority="22" w:qFormat="1"/>
    <w:lsdException w:name="Emphasis"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eastAsia="en-US"/>
    </w:rPr>
  </w:style>
  <w:style w:type="paragraph" w:styleId="1">
    <w:name w:val="heading 1"/>
    <w:basedOn w:val="a0"/>
    <w:next w:val="a0"/>
    <w:link w:val="10"/>
    <w:uiPriority w:val="9"/>
    <w:qFormat/>
    <w:pPr>
      <w:widowControl w:val="0"/>
      <w:numPr>
        <w:numId w:val="1"/>
      </w:numPr>
      <w:tabs>
        <w:tab w:val="left" w:pos="432"/>
      </w:tabs>
      <w:spacing w:before="240" w:after="60"/>
      <w:outlineLvl w:val="0"/>
    </w:pPr>
    <w:rPr>
      <w:rFonts w:ascii="Arial" w:hAnsi="Arial"/>
      <w:b/>
      <w:bCs/>
      <w:kern w:val="32"/>
      <w:sz w:val="32"/>
      <w:szCs w:val="32"/>
    </w:rPr>
  </w:style>
  <w:style w:type="paragraph" w:styleId="2">
    <w:name w:val="heading 2"/>
    <w:basedOn w:val="a0"/>
    <w:next w:val="a0"/>
    <w:link w:val="21"/>
    <w:uiPriority w:val="9"/>
    <w:qFormat/>
    <w:pPr>
      <w:keepNext/>
      <w:widowControl w:val="0"/>
      <w:numPr>
        <w:ilvl w:val="1"/>
        <w:numId w:val="1"/>
      </w:numPr>
      <w:tabs>
        <w:tab w:val="left" w:pos="576"/>
      </w:tabs>
      <w:spacing w:before="240" w:after="60"/>
      <w:outlineLvl w:val="1"/>
    </w:pPr>
    <w:rPr>
      <w:rFonts w:ascii="Arial" w:hAnsi="Arial"/>
      <w:b/>
      <w:bCs/>
      <w:i/>
      <w:iCs/>
      <w:sz w:val="24"/>
      <w:szCs w:val="28"/>
    </w:rPr>
  </w:style>
  <w:style w:type="paragraph" w:styleId="3">
    <w:name w:val="heading 3"/>
    <w:basedOn w:val="a0"/>
    <w:next w:val="a0"/>
    <w:link w:val="30"/>
    <w:qFormat/>
    <w:pPr>
      <w:keepNext/>
      <w:numPr>
        <w:ilvl w:val="2"/>
        <w:numId w:val="1"/>
      </w:numPr>
      <w:tabs>
        <w:tab w:val="left" w:pos="862"/>
      </w:tabs>
      <w:spacing w:before="240" w:after="60"/>
      <w:outlineLvl w:val="2"/>
    </w:pPr>
    <w:rPr>
      <w:rFonts w:ascii="Arial" w:hAnsi="Arial"/>
      <w:b/>
      <w:bCs/>
      <w:szCs w:val="26"/>
    </w:rPr>
  </w:style>
  <w:style w:type="paragraph" w:styleId="4">
    <w:name w:val="heading 4"/>
    <w:basedOn w:val="3"/>
    <w:next w:val="a0"/>
    <w:link w:val="40"/>
    <w:uiPriority w:val="9"/>
    <w:qFormat/>
    <w:pPr>
      <w:numPr>
        <w:ilvl w:val="3"/>
      </w:numPr>
      <w:tabs>
        <w:tab w:val="left" w:pos="862"/>
        <w:tab w:val="left" w:pos="864"/>
      </w:tabs>
      <w:outlineLvl w:val="3"/>
    </w:pPr>
    <w:rPr>
      <w:i/>
    </w:rPr>
  </w:style>
  <w:style w:type="paragraph" w:styleId="5">
    <w:name w:val="heading 5"/>
    <w:basedOn w:val="4"/>
    <w:next w:val="a0"/>
    <w:link w:val="50"/>
    <w:uiPriority w:val="9"/>
    <w:qFormat/>
    <w:pPr>
      <w:numPr>
        <w:ilvl w:val="4"/>
      </w:numPr>
      <w:tabs>
        <w:tab w:val="clear" w:pos="2988"/>
      </w:tabs>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1152"/>
      </w:tabs>
      <w:spacing w:before="240" w:after="60"/>
      <w:outlineLvl w:val="5"/>
    </w:pPr>
    <w:rPr>
      <w:rFonts w:ascii="Times New Roman" w:hAnsi="Times New Roman"/>
      <w:b/>
      <w:bCs/>
      <w:i/>
      <w:szCs w:val="22"/>
    </w:rPr>
  </w:style>
  <w:style w:type="paragraph" w:styleId="7">
    <w:name w:val="heading 7"/>
    <w:basedOn w:val="a0"/>
    <w:next w:val="a0"/>
    <w:link w:val="70"/>
    <w:uiPriority w:val="9"/>
    <w:qFormat/>
    <w:pPr>
      <w:numPr>
        <w:ilvl w:val="6"/>
        <w:numId w:val="1"/>
      </w:numPr>
      <w:tabs>
        <w:tab w:val="left" w:pos="1296"/>
      </w:tabs>
      <w:spacing w:before="240" w:after="60"/>
      <w:outlineLvl w:val="6"/>
    </w:pPr>
    <w:rPr>
      <w:rFonts w:ascii="Times New Roman" w:hAnsi="Times New Roman"/>
      <w:sz w:val="24"/>
    </w:rPr>
  </w:style>
  <w:style w:type="paragraph" w:styleId="8">
    <w:name w:val="heading 8"/>
    <w:basedOn w:val="a0"/>
    <w:next w:val="a0"/>
    <w:link w:val="80"/>
    <w:uiPriority w:val="9"/>
    <w:qFormat/>
    <w:pPr>
      <w:numPr>
        <w:ilvl w:val="7"/>
        <w:numId w:val="1"/>
      </w:numPr>
      <w:tabs>
        <w:tab w:val="left" w:pos="1440"/>
      </w:tabs>
      <w:spacing w:before="240" w:after="60"/>
      <w:outlineLvl w:val="7"/>
    </w:pPr>
    <w:rPr>
      <w:rFonts w:ascii="Times New Roman" w:hAnsi="Times New Roman"/>
      <w:i/>
      <w:iCs/>
      <w:sz w:val="24"/>
    </w:rPr>
  </w:style>
  <w:style w:type="paragraph" w:styleId="9">
    <w:name w:val="heading 9"/>
    <w:basedOn w:val="a0"/>
    <w:next w:val="a0"/>
    <w:link w:val="90"/>
    <w:uiPriority w:val="9"/>
    <w:qFormat/>
    <w:pPr>
      <w:numPr>
        <w:ilvl w:val="8"/>
        <w:numId w:val="1"/>
      </w:numPr>
      <w:tabs>
        <w:tab w:val="left" w:pos="1584"/>
      </w:tabs>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9"/>
    <w:rPr>
      <w:rFonts w:ascii="Arial" w:hAnsi="Arial"/>
      <w:b/>
      <w:bCs/>
      <w:kern w:val="32"/>
      <w:sz w:val="32"/>
      <w:szCs w:val="32"/>
    </w:rPr>
  </w:style>
  <w:style w:type="character" w:customStyle="1" w:styleId="21">
    <w:name w:val="标题 2 字符"/>
    <w:link w:val="2"/>
    <w:uiPriority w:val="9"/>
    <w:rPr>
      <w:rFonts w:ascii="Arial" w:hAnsi="Arial"/>
      <w:b/>
      <w:bCs/>
      <w:i/>
      <w:iCs/>
      <w:sz w:val="24"/>
      <w:szCs w:val="28"/>
    </w:rPr>
  </w:style>
  <w:style w:type="character" w:customStyle="1" w:styleId="30">
    <w:name w:val="标题 3 字符"/>
    <w:link w:val="3"/>
    <w:rPr>
      <w:rFonts w:ascii="Arial" w:hAnsi="Arial"/>
      <w:b/>
      <w:bCs/>
      <w:szCs w:val="26"/>
    </w:rPr>
  </w:style>
  <w:style w:type="character" w:customStyle="1" w:styleId="40">
    <w:name w:val="标题 4 字符"/>
    <w:link w:val="4"/>
    <w:uiPriority w:val="9"/>
    <w:rPr>
      <w:rFonts w:ascii="Arial" w:hAnsi="Arial"/>
      <w:b/>
      <w:bCs/>
      <w:i/>
      <w:szCs w:val="26"/>
    </w:rPr>
  </w:style>
  <w:style w:type="character" w:customStyle="1" w:styleId="50">
    <w:name w:val="标题 5 字符"/>
    <w:link w:val="5"/>
    <w:uiPriority w:val="9"/>
    <w:rPr>
      <w:rFonts w:ascii="Arial" w:hAnsi="Arial"/>
      <w:b/>
      <w:iCs/>
      <w:sz w:val="18"/>
      <w:szCs w:val="26"/>
    </w:rPr>
  </w:style>
  <w:style w:type="character" w:customStyle="1" w:styleId="60">
    <w:name w:val="标题 6 字符"/>
    <w:link w:val="6"/>
    <w:uiPriority w:val="9"/>
    <w:rPr>
      <w:b/>
      <w:bCs/>
      <w:i/>
      <w:szCs w:val="22"/>
    </w:rPr>
  </w:style>
  <w:style w:type="character" w:customStyle="1" w:styleId="70">
    <w:name w:val="标题 7 字符"/>
    <w:link w:val="7"/>
    <w:uiPriority w:val="9"/>
    <w:rPr>
      <w:sz w:val="24"/>
      <w:szCs w:val="24"/>
    </w:rPr>
  </w:style>
  <w:style w:type="character" w:customStyle="1" w:styleId="80">
    <w:name w:val="标题 8 字符"/>
    <w:link w:val="8"/>
    <w:uiPriority w:val="9"/>
    <w:rPr>
      <w:i/>
      <w:iCs/>
      <w:sz w:val="24"/>
      <w:szCs w:val="24"/>
    </w:rPr>
  </w:style>
  <w:style w:type="character" w:customStyle="1" w:styleId="90">
    <w:name w:val="标题 9 字符"/>
    <w:link w:val="9"/>
    <w:uiPriority w:val="9"/>
    <w:rPr>
      <w:rFonts w:ascii="Arial" w:hAnsi="Arial"/>
      <w:sz w:val="22"/>
      <w:szCs w:val="22"/>
    </w:rPr>
  </w:style>
  <w:style w:type="paragraph" w:styleId="31">
    <w:name w:val="List 3"/>
    <w:basedOn w:val="a0"/>
    <w:pPr>
      <w:ind w:leftChars="400" w:left="100" w:hangingChars="200" w:hanging="200"/>
      <w:contextualSpacing/>
    </w:pPr>
  </w:style>
  <w:style w:type="paragraph" w:customStyle="1" w:styleId="71">
    <w:name w:val="目录 7"/>
    <w:basedOn w:val="a0"/>
    <w:next w:val="a0"/>
    <w:uiPriority w:val="39"/>
    <w:pPr>
      <w:ind w:firstLine="0"/>
    </w:pPr>
    <w:rPr>
      <w:rFonts w:ascii="Times New Roman" w:eastAsia="MS Mincho" w:hAnsi="Times New Roman"/>
      <w:sz w:val="24"/>
      <w:lang w:eastAsia="ja-JP"/>
    </w:rPr>
  </w:style>
  <w:style w:type="paragraph" w:styleId="a4">
    <w:name w:val="caption"/>
    <w:aliases w:val="cap,cap Char,Caption Char,Caption Char1 Char,cap Char Char1,Caption Char Char1 Char,cap Char2,条目"/>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a5">
    <w:name w:val="题注 字符"/>
    <w:aliases w:val="cap 字符,cap Char 字符,Caption Char 字符,Caption Char1 Char 字符,cap Char Char1 字符,Caption Char Char1 Char 字符,cap Char2 字符,条目 字符"/>
    <w:link w:val="a4"/>
    <w:uiPriority w:val="99"/>
    <w:rPr>
      <w:rFonts w:eastAsia="Times New Roman"/>
      <w:b/>
      <w:lang w:val="en-GB" w:eastAsia="ar-SA"/>
    </w:rPr>
  </w:style>
  <w:style w:type="paragraph" w:styleId="a">
    <w:name w:val="List Bullet"/>
    <w:basedOn w:val="a0"/>
    <w:pPr>
      <w:widowControl w:val="0"/>
      <w:numPr>
        <w:numId w:val="2"/>
      </w:numPr>
      <w:tabs>
        <w:tab w:val="left" w:pos="0"/>
      </w:tabs>
      <w:ind w:left="0" w:hangingChars="200" w:hanging="200"/>
      <w:jc w:val="both"/>
    </w:pPr>
    <w:rPr>
      <w:rFonts w:ascii="Times New Roman" w:eastAsia="MS Gothic" w:hAnsi="Times New Roman"/>
      <w:kern w:val="2"/>
      <w:szCs w:val="20"/>
      <w:lang w:eastAsia="ja-JP"/>
    </w:rPr>
  </w:style>
  <w:style w:type="paragraph" w:styleId="a6">
    <w:name w:val="Document Map"/>
    <w:basedOn w:val="a0"/>
    <w:link w:val="a7"/>
    <w:semiHidden/>
    <w:pPr>
      <w:shd w:val="clear" w:color="auto" w:fill="000080"/>
    </w:pPr>
    <w:rPr>
      <w:rFonts w:ascii="Tahoma" w:hAnsi="Tahoma"/>
    </w:rPr>
  </w:style>
  <w:style w:type="character" w:customStyle="1" w:styleId="a7">
    <w:name w:val="文档结构图 字符"/>
    <w:link w:val="a6"/>
    <w:semiHidden/>
    <w:rPr>
      <w:rFonts w:ascii="Tahoma" w:hAnsi="Tahoma" w:cs="Tahoma"/>
      <w:szCs w:val="24"/>
      <w:shd w:val="clear" w:color="auto" w:fill="000080"/>
      <w:lang w:val="en-GB"/>
    </w:rPr>
  </w:style>
  <w:style w:type="paragraph" w:styleId="a8">
    <w:name w:val="annotation text"/>
    <w:basedOn w:val="a0"/>
    <w:link w:val="11"/>
    <w:qFormat/>
    <w:rPr>
      <w:szCs w:val="20"/>
    </w:rPr>
  </w:style>
  <w:style w:type="character" w:customStyle="1" w:styleId="11">
    <w:name w:val="批注文字 字符1"/>
    <w:link w:val="a8"/>
    <w:rPr>
      <w:rFonts w:ascii="Times" w:eastAsia="Batang" w:hAnsi="Times"/>
      <w:lang w:val="en-GB" w:eastAsia="en-US" w:bidi="ar-SA"/>
    </w:rPr>
  </w:style>
  <w:style w:type="paragraph" w:styleId="a9">
    <w:name w:val="Body Text"/>
    <w:basedOn w:val="a0"/>
    <w:link w:val="aa"/>
    <w:pPr>
      <w:spacing w:after="120"/>
      <w:jc w:val="both"/>
    </w:pPr>
  </w:style>
  <w:style w:type="character" w:customStyle="1" w:styleId="aa">
    <w:name w:val="正文文本 字符"/>
    <w:link w:val="a9"/>
    <w:rPr>
      <w:rFonts w:ascii="Times" w:hAnsi="Times"/>
      <w:szCs w:val="24"/>
      <w:lang w:val="en-GB"/>
    </w:rPr>
  </w:style>
  <w:style w:type="paragraph" w:styleId="22">
    <w:name w:val="List 2"/>
    <w:basedOn w:val="a0"/>
    <w:pPr>
      <w:ind w:left="566" w:hanging="283"/>
    </w:pPr>
  </w:style>
  <w:style w:type="paragraph" w:customStyle="1" w:styleId="51">
    <w:name w:val="目录 5"/>
    <w:basedOn w:val="a0"/>
    <w:next w:val="a0"/>
    <w:uiPriority w:val="39"/>
    <w:pPr>
      <w:ind w:left="960" w:firstLine="0"/>
    </w:pPr>
    <w:rPr>
      <w:rFonts w:ascii="Times New Roman" w:eastAsia="MS Mincho" w:hAnsi="Times New Roman"/>
      <w:sz w:val="24"/>
      <w:lang w:eastAsia="ja-JP"/>
    </w:rPr>
  </w:style>
  <w:style w:type="paragraph" w:customStyle="1" w:styleId="32">
    <w:name w:val="目录 3"/>
    <w:basedOn w:val="a0"/>
    <w:next w:val="a0"/>
    <w:uiPriority w:val="39"/>
    <w:pPr>
      <w:tabs>
        <w:tab w:val="left" w:pos="1200"/>
        <w:tab w:val="right" w:leader="dot" w:pos="9631"/>
      </w:tabs>
      <w:ind w:left="403" w:firstLine="0"/>
    </w:pPr>
  </w:style>
  <w:style w:type="paragraph" w:styleId="ab">
    <w:name w:val="Plain Text"/>
    <w:basedOn w:val="a0"/>
    <w:link w:val="ac"/>
    <w:uiPriority w:val="99"/>
    <w:unhideWhenUsed/>
    <w:pPr>
      <w:ind w:left="0" w:firstLine="0"/>
    </w:pPr>
    <w:rPr>
      <w:rFonts w:ascii="Arial" w:eastAsia="MS Gothic" w:hAnsi="Arial"/>
      <w:color w:val="000000"/>
      <w:szCs w:val="20"/>
    </w:rPr>
  </w:style>
  <w:style w:type="character" w:customStyle="1" w:styleId="ac">
    <w:name w:val="纯文本 字符"/>
    <w:link w:val="ab"/>
    <w:uiPriority w:val="99"/>
    <w:rPr>
      <w:rFonts w:ascii="Arial" w:eastAsia="MS Gothic" w:hAnsi="Arial"/>
      <w:color w:val="000000"/>
    </w:rPr>
  </w:style>
  <w:style w:type="paragraph" w:customStyle="1" w:styleId="81">
    <w:name w:val="目录 8"/>
    <w:basedOn w:val="a0"/>
    <w:next w:val="a0"/>
    <w:uiPriority w:val="39"/>
    <w:pPr>
      <w:ind w:left="1680" w:firstLine="0"/>
    </w:pPr>
    <w:rPr>
      <w:rFonts w:ascii="Times New Roman" w:eastAsia="MS Mincho" w:hAnsi="Times New Roman"/>
      <w:sz w:val="24"/>
      <w:lang w:eastAsia="ja-JP"/>
    </w:rPr>
  </w:style>
  <w:style w:type="paragraph" w:styleId="ad">
    <w:name w:val="Date"/>
    <w:basedOn w:val="a0"/>
    <w:next w:val="a0"/>
    <w:link w:val="ae"/>
  </w:style>
  <w:style w:type="character" w:customStyle="1" w:styleId="ae">
    <w:name w:val="日期 字符"/>
    <w:link w:val="ad"/>
    <w:rPr>
      <w:rFonts w:ascii="Times" w:hAnsi="Times"/>
      <w:szCs w:val="24"/>
      <w:lang w:val="en-GB"/>
    </w:rPr>
  </w:style>
  <w:style w:type="paragraph" w:styleId="20">
    <w:name w:val="Body Text Indent 2"/>
    <w:basedOn w:val="a0"/>
    <w:link w:val="23"/>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eastAsia="ja-JP"/>
    </w:rPr>
  </w:style>
  <w:style w:type="character" w:customStyle="1" w:styleId="23">
    <w:name w:val="正文文本缩进 2 字符"/>
    <w:link w:val="20"/>
    <w:rPr>
      <w:rFonts w:eastAsia="宋体"/>
      <w:kern w:val="2"/>
      <w:lang w:eastAsia="ja-JP"/>
    </w:rPr>
  </w:style>
  <w:style w:type="paragraph" w:styleId="af">
    <w:name w:val="Balloon Text"/>
    <w:basedOn w:val="a0"/>
    <w:link w:val="af0"/>
    <w:semiHidden/>
    <w:rPr>
      <w:rFonts w:ascii="Tahoma" w:hAnsi="Tahoma"/>
      <w:sz w:val="16"/>
      <w:szCs w:val="16"/>
    </w:rPr>
  </w:style>
  <w:style w:type="character" w:customStyle="1" w:styleId="af0">
    <w:name w:val="批注框文本 字符"/>
    <w:link w:val="af"/>
    <w:semiHidden/>
    <w:rPr>
      <w:rFonts w:ascii="Tahoma" w:hAnsi="Tahoma" w:cs="Tahoma"/>
      <w:sz w:val="16"/>
      <w:szCs w:val="16"/>
      <w:lang w:val="en-GB"/>
    </w:rPr>
  </w:style>
  <w:style w:type="paragraph" w:styleId="af1">
    <w:name w:val="footer"/>
    <w:basedOn w:val="a0"/>
    <w:link w:val="af2"/>
    <w:pPr>
      <w:tabs>
        <w:tab w:val="center" w:pos="4153"/>
        <w:tab w:val="right" w:pos="8306"/>
      </w:tabs>
    </w:pPr>
  </w:style>
  <w:style w:type="character" w:customStyle="1" w:styleId="af2">
    <w:name w:val="页脚 字符"/>
    <w:link w:val="af1"/>
    <w:rPr>
      <w:rFonts w:ascii="Times" w:hAnsi="Times"/>
      <w:szCs w:val="24"/>
      <w:lang w:val="en-GB" w:eastAsia="en-US"/>
    </w:rPr>
  </w:style>
  <w:style w:type="paragraph" w:styleId="af3">
    <w:name w:val="header"/>
    <w:basedOn w:val="a0"/>
    <w:link w:val="af4"/>
    <w:pPr>
      <w:tabs>
        <w:tab w:val="center" w:pos="4536"/>
        <w:tab w:val="right" w:pos="9072"/>
      </w:tabs>
    </w:pPr>
  </w:style>
  <w:style w:type="character" w:customStyle="1" w:styleId="af4">
    <w:name w:val="页眉 字符"/>
    <w:link w:val="af3"/>
    <w:rPr>
      <w:rFonts w:ascii="Times" w:hAnsi="Times"/>
      <w:szCs w:val="24"/>
      <w:lang w:val="en-GB" w:eastAsia="en-US"/>
    </w:rPr>
  </w:style>
  <w:style w:type="paragraph" w:customStyle="1" w:styleId="12">
    <w:name w:val="目录 1"/>
    <w:basedOn w:val="a0"/>
    <w:next w:val="a0"/>
    <w:uiPriority w:val="39"/>
    <w:pPr>
      <w:tabs>
        <w:tab w:val="left" w:pos="403"/>
        <w:tab w:val="right" w:leader="dot" w:pos="9631"/>
      </w:tabs>
      <w:spacing w:before="120" w:after="120"/>
      <w:ind w:left="0" w:firstLine="0"/>
    </w:pPr>
    <w:rPr>
      <w:rFonts w:ascii="Times New Roman" w:eastAsia="Times New Roman" w:hAnsi="Times New Roman"/>
      <w:b/>
      <w:bCs/>
      <w:caps/>
      <w:szCs w:val="20"/>
    </w:rPr>
  </w:style>
  <w:style w:type="paragraph" w:customStyle="1" w:styleId="41">
    <w:name w:val="目录 4"/>
    <w:basedOn w:val="a0"/>
    <w:next w:val="a0"/>
    <w:uiPriority w:val="39"/>
    <w:pPr>
      <w:tabs>
        <w:tab w:val="left" w:pos="1440"/>
        <w:tab w:val="right" w:leader="dot" w:pos="9631"/>
      </w:tabs>
      <w:ind w:left="601" w:firstLine="0"/>
    </w:pPr>
  </w:style>
  <w:style w:type="paragraph" w:styleId="af5">
    <w:name w:val="List"/>
    <w:basedOn w:val="a0"/>
    <w:pPr>
      <w:ind w:left="283" w:hanging="283"/>
    </w:pPr>
  </w:style>
  <w:style w:type="paragraph" w:styleId="af6">
    <w:name w:val="footnote text"/>
    <w:basedOn w:val="a0"/>
    <w:link w:val="af7"/>
    <w:semiHidden/>
    <w:pPr>
      <w:jc w:val="both"/>
    </w:pPr>
    <w:rPr>
      <w:szCs w:val="20"/>
    </w:rPr>
  </w:style>
  <w:style w:type="character" w:customStyle="1" w:styleId="af7">
    <w:name w:val="脚注文本 字符"/>
    <w:link w:val="af6"/>
    <w:semiHidden/>
    <w:rPr>
      <w:rFonts w:ascii="Times" w:hAnsi="Times"/>
    </w:rPr>
  </w:style>
  <w:style w:type="paragraph" w:customStyle="1" w:styleId="61">
    <w:name w:val="目录 6"/>
    <w:basedOn w:val="a0"/>
    <w:next w:val="a0"/>
    <w:uiPriority w:val="39"/>
    <w:pPr>
      <w:ind w:left="1200" w:firstLine="0"/>
    </w:pPr>
    <w:rPr>
      <w:rFonts w:ascii="Times New Roman" w:eastAsia="MS Mincho" w:hAnsi="Times New Roman"/>
      <w:sz w:val="24"/>
      <w:lang w:eastAsia="ja-JP"/>
    </w:rPr>
  </w:style>
  <w:style w:type="paragraph" w:customStyle="1" w:styleId="24">
    <w:name w:val="目录 2"/>
    <w:basedOn w:val="a0"/>
    <w:next w:val="a0"/>
    <w:uiPriority w:val="39"/>
    <w:pPr>
      <w:tabs>
        <w:tab w:val="left" w:pos="960"/>
        <w:tab w:val="right" w:leader="dot" w:pos="9631"/>
      </w:tabs>
      <w:ind w:left="238" w:firstLine="0"/>
    </w:pPr>
    <w:rPr>
      <w:rFonts w:ascii="Times New Roman" w:eastAsia="Times New Roman" w:hAnsi="Times New Roman"/>
      <w:smallCaps/>
      <w:szCs w:val="20"/>
    </w:rPr>
  </w:style>
  <w:style w:type="paragraph" w:customStyle="1" w:styleId="91">
    <w:name w:val="目录 9"/>
    <w:basedOn w:val="a0"/>
    <w:next w:val="a0"/>
    <w:uiPriority w:val="39"/>
    <w:pPr>
      <w:ind w:left="1920" w:firstLine="0"/>
    </w:pPr>
    <w:rPr>
      <w:rFonts w:ascii="Times New Roman" w:eastAsia="MS Mincho" w:hAnsi="Times New Roman"/>
      <w:sz w:val="24"/>
      <w:lang w:eastAsia="ja-JP"/>
    </w:rPr>
  </w:style>
  <w:style w:type="paragraph" w:styleId="42">
    <w:name w:val="List 4"/>
    <w:basedOn w:val="a0"/>
    <w:pPr>
      <w:ind w:leftChars="600" w:left="100" w:hangingChars="200" w:hanging="200"/>
      <w:contextualSpacing/>
    </w:pPr>
  </w:style>
  <w:style w:type="paragraph" w:styleId="af8">
    <w:name w:val="Normal (Web)"/>
    <w:basedOn w:val="a0"/>
    <w:uiPriority w:val="99"/>
    <w:pPr>
      <w:spacing w:before="100" w:beforeAutospacing="1" w:after="100" w:afterAutospacing="1"/>
    </w:pPr>
    <w:rPr>
      <w:rFonts w:ascii="Arial" w:eastAsia="宋体" w:hAnsi="Arial" w:cs="Arial"/>
      <w:color w:val="493118"/>
      <w:sz w:val="18"/>
      <w:szCs w:val="18"/>
      <w:lang w:eastAsia="zh-CN"/>
    </w:rPr>
  </w:style>
  <w:style w:type="paragraph" w:styleId="13">
    <w:name w:val="index 1"/>
    <w:basedOn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9">
    <w:name w:val="annotation subject"/>
    <w:basedOn w:val="a8"/>
    <w:next w:val="a8"/>
    <w:link w:val="afa"/>
    <w:semiHidden/>
    <w:rPr>
      <w:b/>
      <w:bCs/>
    </w:rPr>
  </w:style>
  <w:style w:type="character" w:customStyle="1" w:styleId="afa">
    <w:name w:val="批注主题 字符"/>
    <w:link w:val="af9"/>
    <w:semiHidden/>
    <w:rPr>
      <w:rFonts w:ascii="Times" w:hAnsi="Times"/>
      <w:b/>
      <w:bCs/>
      <w:lang w:val="en-GB"/>
    </w:rPr>
  </w:style>
  <w:style w:type="table" w:styleId="a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Pr>
      <w:b/>
      <w:bCs/>
    </w:rPr>
  </w:style>
  <w:style w:type="character" w:styleId="afd">
    <w:name w:val="FollowedHyperlink"/>
    <w:rPr>
      <w:color w:val="0000FF"/>
      <w:u w:val="single"/>
    </w:rPr>
  </w:style>
  <w:style w:type="character" w:styleId="afe">
    <w:name w:val="Emphasis"/>
    <w:qFormat/>
    <w:rPr>
      <w:i/>
      <w:iCs/>
    </w:rPr>
  </w:style>
  <w:style w:type="character" w:styleId="aff">
    <w:name w:val="Hyperlink"/>
    <w:uiPriority w:val="99"/>
    <w:rPr>
      <w:color w:val="0000FF"/>
      <w:u w:val="single"/>
    </w:rPr>
  </w:style>
  <w:style w:type="character" w:styleId="aff0">
    <w:name w:val="annotation reference"/>
    <w:qFormat/>
    <w:rPr>
      <w:sz w:val="16"/>
      <w:szCs w:val="16"/>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9"/>
    <w:pPr>
      <w:numPr>
        <w:numId w:val="0"/>
      </w:numPr>
      <w:tabs>
        <w:tab w:val="left" w:pos="360"/>
        <w:tab w:val="left" w:pos="432"/>
      </w:tabs>
      <w:spacing w:after="120"/>
      <w:ind w:left="357" w:hanging="357"/>
      <w:jc w:val="both"/>
    </w:pPr>
    <w:rPr>
      <w:bCs w:val="0"/>
      <w:kern w:val="28"/>
      <w:sz w:val="24"/>
      <w:szCs w:val="20"/>
      <w:lang w:eastAsia="zh-CN"/>
    </w:rPr>
  </w:style>
  <w:style w:type="paragraph" w:customStyle="1" w:styleId="TdocHeader1">
    <w:name w:val="Tdoc_Header_1"/>
    <w:basedOn w:val="af3"/>
    <w:pPr>
      <w:widowControl w:val="0"/>
      <w:tabs>
        <w:tab w:val="clear" w:pos="4536"/>
        <w:tab w:val="right" w:pos="10206"/>
      </w:tabs>
      <w:jc w:val="both"/>
    </w:pPr>
    <w:rPr>
      <w:rFonts w:ascii="Arial" w:hAnsi="Arial"/>
      <w:b/>
      <w:szCs w:val="20"/>
    </w:rPr>
  </w:style>
  <w:style w:type="paragraph" w:customStyle="1" w:styleId="TdocHeading2">
    <w:name w:val="Tdoc_Heading_2"/>
    <w:basedOn w:val="a0"/>
  </w:style>
  <w:style w:type="paragraph" w:customStyle="1" w:styleId="NO">
    <w:name w:val="NO"/>
    <w:basedOn w:val="a0"/>
    <w:link w:val="NOChar"/>
    <w:qFormat/>
    <w:pPr>
      <w:keepLines/>
      <w:ind w:left="1135" w:hanging="851"/>
    </w:pPr>
    <w:rPr>
      <w:rFonts w:ascii="Times New Roman" w:hAnsi="Times New Roman"/>
      <w:sz w:val="24"/>
      <w:szCs w:val="20"/>
    </w:rPr>
  </w:style>
  <w:style w:type="character" w:customStyle="1" w:styleId="NOChar">
    <w:name w:val="NO Char"/>
    <w:link w:val="NO"/>
    <w:qFormat/>
    <w:rPr>
      <w:sz w:val="24"/>
      <w:lang w:val="en-GB" w:eastAsia="en-US"/>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9"/>
    <w:link w:val="3GPPNormalTextChar"/>
    <w:qFormat/>
    <w:rPr>
      <w:rFonts w:ascii="Times New Roman" w:eastAsia="MS Mincho" w:hAnsi="Times New Roman"/>
      <w:sz w:val="22"/>
    </w:rPr>
  </w:style>
  <w:style w:type="character" w:customStyle="1" w:styleId="3GPPNormalTextChar">
    <w:name w:val="3GPP Normal Text Char"/>
    <w:link w:val="3GPPNormalText"/>
    <w:rPr>
      <w:rFonts w:eastAsia="MS Mincho"/>
      <w:sz w:val="22"/>
      <w:szCs w:val="24"/>
      <w:lang w:bidi="ar-SA"/>
    </w:rPr>
  </w:style>
  <w:style w:type="paragraph" w:customStyle="1" w:styleId="References">
    <w:name w:val="References"/>
    <w:basedOn w:val="a0"/>
    <w:pPr>
      <w:numPr>
        <w:ilvl w:val="2"/>
        <w:numId w:val="4"/>
      </w:numPr>
      <w:tabs>
        <w:tab w:val="left" w:pos="2481"/>
      </w:tabs>
    </w:pPr>
    <w:rPr>
      <w:rFonts w:ascii="Times New Roman" w:eastAsia="Times New Roman" w:hAnsi="Times New Roman"/>
    </w:rPr>
  </w:style>
  <w:style w:type="paragraph" w:customStyle="1" w:styleId="Statement">
    <w:name w:val="Statement"/>
    <w:basedOn w:val="a0"/>
    <w:pPr>
      <w:keepNext/>
      <w:ind w:left="601" w:hanging="601"/>
    </w:pPr>
    <w:rPr>
      <w:rFonts w:ascii="Times New Roman" w:hAnsi="Times New Roman"/>
      <w:b/>
      <w:i/>
      <w:lang w:eastAsia="ko-KR"/>
    </w:rPr>
  </w:style>
  <w:style w:type="paragraph" w:customStyle="1" w:styleId="B1">
    <w:name w:val="B1"/>
    <w:basedOn w:val="af5"/>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paragraph" w:styleId="aff1">
    <w:name w:val="Revision"/>
    <w:uiPriority w:val="99"/>
    <w:semiHidden/>
    <w:rPr>
      <w:rFonts w:ascii="Times" w:hAnsi="Times"/>
      <w:szCs w:val="24"/>
      <w:lang w:val="en-GB" w:eastAsia="en-US"/>
    </w:rPr>
  </w:style>
  <w:style w:type="paragraph" w:customStyle="1" w:styleId="EQ">
    <w:name w:val="EQ"/>
    <w:basedOn w:val="a0"/>
    <w:next w:val="a0"/>
    <w:pPr>
      <w:keepLines/>
      <w:tabs>
        <w:tab w:val="center" w:pos="4536"/>
        <w:tab w:val="right" w:pos="9072"/>
      </w:tabs>
      <w:spacing w:after="180"/>
      <w:ind w:left="0" w:firstLine="0"/>
    </w:pPr>
    <w:rPr>
      <w:rFonts w:ascii="Times New Roman" w:eastAsia="Times New Roman" w:hAnsi="Times New Roman"/>
      <w:szCs w:val="20"/>
      <w:lang w:eastAsia="zh-CN"/>
    </w:rPr>
  </w:style>
  <w:style w:type="paragraph" w:customStyle="1" w:styleId="TAL">
    <w:name w:val="TAL"/>
    <w:basedOn w:val="a0"/>
    <w:link w:val="TALChar"/>
    <w:qFormat/>
    <w:pPr>
      <w:keepNext/>
      <w:keepLines/>
      <w:ind w:left="0" w:firstLine="0"/>
    </w:pPr>
    <w:rPr>
      <w:rFonts w:ascii="Arial" w:eastAsia="MS Mincho" w:hAnsi="Arial"/>
      <w:sz w:val="18"/>
      <w:szCs w:val="20"/>
    </w:rPr>
  </w:style>
  <w:style w:type="character" w:customStyle="1" w:styleId="TALChar">
    <w:name w:val="TAL Char"/>
    <w:link w:val="TAL"/>
    <w:locked/>
    <w:rPr>
      <w:rFonts w:ascii="Arial" w:eastAsia="MS Mincho" w:hAnsi="Arial"/>
      <w:sz w:val="18"/>
      <w:lang w:val="en-GB" w:eastAsia="en-US"/>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rPr>
  </w:style>
  <w:style w:type="character" w:customStyle="1" w:styleId="TACChar">
    <w:name w:val="TAC Char"/>
    <w:link w:val="TAC"/>
    <w:qFormat/>
    <w:rPr>
      <w:rFonts w:eastAsia="宋体"/>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Pr>
      <w:rFonts w:ascii="Arial" w:hAnsi="Arial" w:cs="Arial"/>
    </w:rPr>
  </w:style>
  <w:style w:type="paragraph" w:customStyle="1" w:styleId="ListParagraph1">
    <w:name w:val="List Paragraph1"/>
    <w:basedOn w:val="a0"/>
    <w:qFormat/>
    <w:pPr>
      <w:ind w:left="720" w:firstLine="0"/>
      <w:contextualSpacing/>
    </w:pPr>
    <w:rPr>
      <w:rFonts w:ascii="Times New Roman" w:eastAsia="Times New Roman" w:hAnsi="Times New Roman"/>
      <w:sz w:val="24"/>
      <w:lang w:eastAsia="zh-CN"/>
    </w:rPr>
  </w:style>
  <w:style w:type="paragraph" w:customStyle="1" w:styleId="StatementBody">
    <w:name w:val="Statement Body"/>
    <w:basedOn w:val="a0"/>
    <w:link w:val="StatementBodyChar"/>
    <w:pPr>
      <w:numPr>
        <w:numId w:val="5"/>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Pr>
      <w:rFonts w:eastAsia="Times New Roman"/>
      <w:szCs w:val="24"/>
      <w:lang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Pr>
      <w:rFonts w:ascii="Arial" w:hAnsi="Arial" w:cs="Arial"/>
      <w:i/>
      <w:iCs/>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customStyle="1" w:styleId="aff2">
    <w:name w:val="列出段落"/>
    <w:aliases w:val="List Paragraph,- Bullets,목록 단락,列出段落1,リスト段落,?? ??,?????,????,Lista1,中等深浅网格 1 - 着色 21,¥¡¡¡¡ì¬º¥¹¥È¶ÎÂä,ÁÐ³ö¶ÎÂä,列表段落1,—ño’i—Ž,¥ê¥¹¥È¶ÎÂä,1st level - Bullet List Paragraph,Lettre d'introduction,Paragrafo elenco,Normal bullet 2,Bullet list,목록단락,列"/>
    <w:basedOn w:val="a0"/>
    <w:link w:val="25"/>
    <w:uiPriority w:val="34"/>
    <w:qFormat/>
    <w:pPr>
      <w:ind w:leftChars="400" w:left="840"/>
    </w:pPr>
  </w:style>
  <w:style w:type="character" w:customStyle="1" w:styleId="25">
    <w:name w:val="列出段落 字符2"/>
    <w:link w:val="aff2"/>
    <w:uiPriority w:val="34"/>
    <w:qFormat/>
    <w:rPr>
      <w:rFonts w:ascii="Times" w:hAnsi="Times"/>
      <w:szCs w:val="24"/>
      <w:lang w:val="en-GB"/>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3nobreakH3Underrubrik2h3MemoHeading3helloTitre">
    <w:name w:val="スタイル 見出し 3no breakH3Underrubrik2h3Memo Heading 3helloTitre ..."/>
    <w:basedOn w:val="3"/>
    <w:pPr>
      <w:numPr>
        <w:numId w:val="6"/>
      </w:numPr>
      <w:tabs>
        <w:tab w:val="left" w:pos="862"/>
        <w:tab w:val="left" w:pos="2160"/>
      </w:tabs>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firstLine="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eastAsia="zh-CN"/>
    </w:rPr>
  </w:style>
  <w:style w:type="paragraph" w:customStyle="1" w:styleId="4h4H4H41h41H42h42H43h43H411h411H421h421H44h2">
    <w:name w:val="スタイル 見出し 4h4H4H41h41H42h42H43h43H411h411H421h421H44h...2"/>
    <w:basedOn w:val="4"/>
    <w:pPr>
      <w:numPr>
        <w:numId w:val="6"/>
      </w:numPr>
      <w:tabs>
        <w:tab w:val="clear" w:pos="864"/>
        <w:tab w:val="left" w:pos="862"/>
        <w:tab w:val="left" w:pos="2880"/>
      </w:tabs>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clear" w:pos="862"/>
        <w:tab w:val="clear" w:pos="864"/>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pPr>
      <w:numPr>
        <w:numId w:val="7"/>
      </w:numPr>
      <w:tabs>
        <w:tab w:val="left" w:pos="862"/>
        <w:tab w:val="left" w:pos="864"/>
      </w:tabs>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eastAsia="zh-CN"/>
    </w:rPr>
  </w:style>
  <w:style w:type="character" w:customStyle="1" w:styleId="bulletChar">
    <w:name w:val="bullet Char"/>
    <w:link w:val="bulle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eastAsia="zh-CN"/>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PropObsChar">
    <w:name w:val="PropObs Char"/>
    <w:link w:val="PropObs"/>
    <w:uiPriority w:val="99"/>
    <w:rPr>
      <w:rFonts w:ascii="Calibri" w:eastAsia="MS Mincho" w:hAnsi="Calibri" w:cs="Calibri"/>
      <w:b/>
      <w:lang w:eastAsia="sv-SE"/>
    </w:rPr>
  </w:style>
  <w:style w:type="paragraph" w:customStyle="1" w:styleId="ListParagraph8">
    <w:name w:val="List Paragraph8"/>
    <w:basedOn w:val="a0"/>
    <w:qFormat/>
    <w:pPr>
      <w:ind w:left="720" w:firstLine="0"/>
      <w:contextualSpacing/>
    </w:pPr>
    <w:rPr>
      <w:rFonts w:ascii="Times New Roman" w:eastAsia="Times New Roman" w:hAnsi="Times New Roman"/>
      <w:sz w:val="24"/>
      <w:lang w:eastAsia="zh-CN"/>
    </w:rPr>
  </w:style>
  <w:style w:type="paragraph" w:styleId="aff3">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pPr>
      <w:numPr>
        <w:numId w:val="10"/>
      </w:numPr>
      <w:tabs>
        <w:tab w:val="left" w:pos="432"/>
      </w:tabs>
    </w:pPr>
    <w:rPr>
      <w:rFonts w:ascii="Helvetica" w:eastAsia="Times New Roman" w:hAnsi="Helvetica"/>
      <w:sz w:val="28"/>
      <w:szCs w:val="20"/>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14">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Pr>
      <w:rFonts w:ascii="Times" w:hAnsi="Times"/>
      <w:szCs w:val="24"/>
      <w:lang w:val="en-GB"/>
    </w:rPr>
  </w:style>
  <w:style w:type="character" w:customStyle="1" w:styleId="TAHChar">
    <w:name w:val="TAH Char"/>
    <w:locked/>
    <w:rPr>
      <w:rFonts w:ascii="Arial" w:hAnsi="Arial"/>
      <w:b/>
      <w:sz w:val="18"/>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ascii="Times New Roman" w:eastAsia="Times New Roman" w:hAnsi="Times New Roman"/>
      <w:szCs w:val="20"/>
      <w:lang w:eastAsia="ja-JP"/>
    </w:rPr>
  </w:style>
  <w:style w:type="character" w:customStyle="1" w:styleId="B3Char">
    <w:name w:val="B3 Char"/>
    <w:link w:val="B3"/>
    <w:qFormat/>
    <w:rPr>
      <w:rFonts w:eastAsia="Times New Roman"/>
      <w:lang w:val="en-GB" w:eastAsia="ja-JP"/>
    </w:rPr>
  </w:style>
  <w:style w:type="paragraph" w:customStyle="1" w:styleId="B4">
    <w:name w:val="B4"/>
    <w:basedOn w:val="42"/>
    <w:link w:val="B4Char"/>
    <w:qFormat/>
    <w:pPr>
      <w:overflowPunct w:val="0"/>
      <w:autoSpaceDE w:val="0"/>
      <w:autoSpaceDN w:val="0"/>
      <w:adjustRightInd w:val="0"/>
      <w:spacing w:after="180"/>
      <w:ind w:leftChars="0" w:left="1418" w:firstLineChars="0" w:hanging="284"/>
      <w:textAlignment w:val="baseline"/>
    </w:pPr>
    <w:rPr>
      <w:rFonts w:ascii="Times New Roman" w:eastAsia="Times New Roman" w:hAnsi="Times New Roman"/>
      <w:szCs w:val="20"/>
      <w:lang w:eastAsia="ja-JP"/>
    </w:rPr>
  </w:style>
  <w:style w:type="character" w:customStyle="1" w:styleId="B4Char">
    <w:name w:val="B4 Char"/>
    <w:link w:val="B4"/>
    <w:qFormat/>
    <w:rPr>
      <w:rFonts w:eastAsia="Times New Roman"/>
      <w:lang w:val="en-GB" w:eastAsia="ja-JP"/>
    </w:rPr>
  </w:style>
  <w:style w:type="character" w:customStyle="1" w:styleId="B1Char">
    <w:name w:val="B1 Char"/>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aff4">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Pr>
      <w:rFonts w:ascii="Times" w:eastAsia="宋体" w:hAnsi="Times" w:cs="Times"/>
      <w:sz w:val="22"/>
      <w:szCs w:val="24"/>
      <w:lang w:eastAsia="ja-JP"/>
    </w:rPr>
  </w:style>
  <w:style w:type="character" w:customStyle="1" w:styleId="aff5">
    <w:name w:val="批注文字 字符"/>
    <w:uiPriority w:val="99"/>
    <w:qFormat/>
    <w:rPr>
      <w:lang w:eastAsia="en-US"/>
    </w:rPr>
  </w:style>
  <w:style w:type="character" w:customStyle="1" w:styleId="B1Char1">
    <w:name w:val="B1 Char1"/>
    <w:qFormat/>
    <w:rPr>
      <w:lang w:val="en-GB" w:eastAsia="en-US"/>
    </w:rPr>
  </w:style>
  <w:style w:type="character" w:customStyle="1" w:styleId="normaltextrun">
    <w:name w:val="normaltextrun"/>
  </w:style>
  <w:style w:type="character" w:customStyle="1" w:styleId="mc-span">
    <w:name w:val="mc-span"/>
  </w:style>
  <w:style w:type="character" w:customStyle="1" w:styleId="Char">
    <w:name w:val="题注 Char"/>
    <w:aliases w:val="cap Char1,cap Char Char,Caption Char Char,Caption Char1 Char Char,cap Char Char1 Char,Caption Char Char1 Char Char,cap Char2 Char,条目 Char"/>
    <w:uiPriority w:val="99"/>
    <w:rsid w:val="00A53593"/>
    <w:rPr>
      <w:rFonts w:eastAsia="Times New Roman"/>
      <w:b/>
      <w:lang w:val="en-GB" w:eastAsia="ar-SA"/>
    </w:rPr>
  </w:style>
  <w:style w:type="character" w:styleId="aff6">
    <w:name w:val="Placeholder Text"/>
    <w:basedOn w:val="a1"/>
    <w:uiPriority w:val="99"/>
    <w:unhideWhenUsed/>
    <w:rsid w:val="00BF47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494750">
      <w:bodyDiv w:val="1"/>
      <w:marLeft w:val="0"/>
      <w:marRight w:val="0"/>
      <w:marTop w:val="0"/>
      <w:marBottom w:val="0"/>
      <w:divBdr>
        <w:top w:val="none" w:sz="0" w:space="0" w:color="auto"/>
        <w:left w:val="none" w:sz="0" w:space="0" w:color="auto"/>
        <w:bottom w:val="none" w:sz="0" w:space="0" w:color="auto"/>
        <w:right w:val="none" w:sz="0" w:space="0" w:color="auto"/>
      </w:divBdr>
    </w:div>
    <w:div w:id="1621182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contribution</Template>
  <TotalTime>30</TotalTime>
  <Pages>9</Pages>
  <Words>4240</Words>
  <Characters>24172</Characters>
  <Application>Microsoft Office Word</Application>
  <DocSecurity>0</DocSecurity>
  <Lines>201</Lines>
  <Paragraphs>56</Paragraphs>
  <ScaleCrop>false</ScaleCrop>
  <Company/>
  <LinksUpToDate>false</LinksUpToDate>
  <CharactersWithSpaces>28356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Qin</cp:lastModifiedBy>
  <cp:revision>16</cp:revision>
  <cp:lastPrinted>2013-05-13T04:37:00Z</cp:lastPrinted>
  <dcterms:created xsi:type="dcterms:W3CDTF">2025-02-07T09:48:00Z</dcterms:created>
  <dcterms:modified xsi:type="dcterms:W3CDTF">2025-02-07T11:01:00Z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TemplateDocerSaveRecord">
    <vt:lpwstr>eyJoZGlkIjoiOTc3M2Y5NzIzMDFlZjAyY2Q4Njk5ODkyYjFjNzBiNTQiLCJ1c2VySWQiOiI0NTI2MjEzMjUifQ==</vt:lpwstr>
  </property>
  <property fmtid="{D5CDD505-2E9C-101B-9397-08002B2CF9AE}" pid="4" name="KSOProductBuildVer">
    <vt:lpwstr>2052-12.1.0.19770</vt:lpwstr>
  </property>
  <property fmtid="{D5CDD505-2E9C-101B-9397-08002B2CF9AE}" pid="5" name="ICV">
    <vt:lpwstr>3CB0ADEB8C344C0E8602FE6EED1A5C1D_12</vt:lpwstr>
  </property>
  <property fmtid="{D5CDD505-2E9C-101B-9397-08002B2CF9AE}" pid="6" name="MTWinEqns">
    <vt:bool>true</vt:bool>
  </property>
  <property fmtid="{D5CDD505-2E9C-101B-9397-08002B2CF9AE}" pid="7" name="CWMd806fa80e53811ef8000592e0000592e">
    <vt:lpwstr>CWMGQVRCoJ7a5Up5GjDMhfMumEv48ftVxG7q8e5PPXGqBMMtcIoOhKGcNy91HFZM6GhYLDVl1eEkrWiS3LADsSzTA==</vt:lpwstr>
  </property>
  <property fmtid="{D5CDD505-2E9C-101B-9397-08002B2CF9AE}" pid="8" name="CWM52595780e53c11ef80006fd800006ed8">
    <vt:lpwstr>CWMQUWY0SFZIeKSJrMVBSn6J9QagjPSSwEwF+MDC3AcEqYX2D7rHyGfaOiaVq8eRq9SF7m3BTyshOgMZMALeYlXJQ==</vt:lpwstr>
  </property>
</Properties>
</file>